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Skarga na zachowanie funkcjonariusza Policji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Komendant Wojewódzki Policji</w:t>
      </w:r>
    </w:p>
    <w:p>
      <w:r>
        <w:rPr>
          <w:sz w:val="22"/>
          <w:szCs w:val="22"/>
        </w:rPr>
        <w:t xml:space="preserve">w [miejscowość]</w:t>
      </w:r>
    </w:p>
    <w:p>
      <w:r>
        <w:rPr>
          <w:sz w:val="22"/>
          <w:szCs w:val="22"/>
        </w:rPr>
        <w:t xml:space="preserve">[adres jednostki]</w:t>
      </w:r>
    </w:p>
    <w:p/>
    <w:p>
      <w:r>
        <w:rPr>
          <w:sz w:val="22"/>
          <w:szCs w:val="22"/>
        </w:rPr>
        <w:t xml:space="preserve">Skarga na zachowanie funkcjonariusza Policji</w:t>
      </w:r>
    </w:p>
    <w:p/>
    <w:p>
      <w:r>
        <w:rPr>
          <w:sz w:val="22"/>
          <w:szCs w:val="22"/>
        </w:rPr>
        <w:t xml:space="preserve">Na podstawie art. 227 Kodeksu postępowania administracyjnego wnoszę skargę na zachowanie funkcjonariusza [stopień, imię i nazwisko albo numer służbowy, jeżeli je znasz] z [nazwa jednostki, np. Komisariat Policji w ...], do którego doszło w dniu [data] o godzinie [godzina] w [miejsce zdarzenia].</w:t>
      </w:r>
    </w:p>
    <w:p/>
    <w:p>
      <w:r>
        <w:rPr>
          <w:sz w:val="22"/>
          <w:szCs w:val="22"/>
        </w:rPr>
        <w:t xml:space="preserve">Opis zdarzenia</w:t>
      </w:r>
    </w:p>
    <w:p/>
    <w:p>
      <w:r>
        <w:rPr>
          <w:sz w:val="22"/>
          <w:szCs w:val="22"/>
        </w:rPr>
        <w:t xml:space="preserve">[Opisz przebieg po kolei i bez ocen: kto brał udział w czynności, co zostało powiedziane, czego Ci odmówiono, ile trwała interwencja. Podaj numer notatki, mandatu, sprawy albo zgłoszenia, jeżeli go masz.]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zbadanie opisanego zachowania funkcjonariusza w trybie działu VIII Kodeksu postępowania administracyjnego;</w:t>
      </w:r>
    </w:p>
    <w:p>
      <w:r>
        <w:rPr>
          <w:sz w:val="22"/>
          <w:szCs w:val="22"/>
        </w:rPr>
        <w:t xml:space="preserve">2. zawiadomienie mnie na piśmie o sposobie załatwienia skargi (art. 237 § 3 i art. 238 § 1 k.p.a.);</w:t>
      </w:r>
    </w:p>
    <w:p>
      <w:r>
        <w:rPr>
          <w:sz w:val="22"/>
          <w:szCs w:val="22"/>
        </w:rPr>
        <w:t xml:space="preserve">3. przekazanie skargi organowi właściwemu wraz z zawiadomieniem mnie o tym, gdyby adresat tego pisma nie był właściwy do jej rozpatrzenia (art. 231 § 1 k.p.a.).</w:t>
      </w:r>
    </w:p>
    <w:p/>
    <w:p>
      <w:r>
        <w:rPr>
          <w:sz w:val="22"/>
          <w:szCs w:val="22"/>
        </w:rPr>
        <w:t xml:space="preserve">Okoliczności nowe wobec wcześniejszej korespondencji: [wypełnij tylko wtedy, gdy skargę w tej sprawie już składałeś; w innym wypadku usuń ten akapit].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[nagranie z kamery samochodowej albo telefonu],</w:t>
      </w:r>
    </w:p>
    <w:p>
      <w:r>
        <w:rPr>
          <w:sz w:val="22"/>
          <w:szCs w:val="22"/>
        </w:rPr>
        <w:t xml:space="preserve">- [imiona, nazwiska i dane kontaktowe świadków],</w:t>
      </w:r>
    </w:p>
    <w:p>
      <w:r>
        <w:rPr>
          <w:sz w:val="22"/>
          <w:szCs w:val="22"/>
        </w:rPr>
        <w:t xml:space="preserve">- [kopia notatki, mandatu, wezwania lub potwierdzenia zgłoszenia].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