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odmowę widzenia z tymczasowo aresztowanym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SKŁADAJĄCEGO ZAŻALENIE]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[STOSUNEK BLISKOŚCI WOBEC ARESZTOWANEGO, np. żona / matka / brat]</w:t>
      </w:r>
    </w:p>
    <w:p/>
    <w:p>
      <w:r>
        <w:rPr>
          <w:sz w:val="22"/>
          <w:szCs w:val="22"/>
        </w:rPr>
        <w:t xml:space="preserve">[ORGAN ODWOŁAWCZY:</w:t>
      </w:r>
    </w:p>
    <w:p>
      <w:r>
        <w:rPr>
          <w:sz w:val="22"/>
          <w:szCs w:val="22"/>
        </w:rPr>
        <w:t xml:space="preserve"> - Prokurator Okręgowy w [MIEJSCOWOŚĆ] jako prokurator nadrzędny,</w:t>
      </w:r>
    </w:p>
    <w:p>
      <w:r>
        <w:rPr>
          <w:sz w:val="22"/>
          <w:szCs w:val="22"/>
        </w:rPr>
        <w:t xml:space="preserve">   gdy odmowę wydał prokurator, albo</w:t>
      </w:r>
    </w:p>
    <w:p>
      <w:r>
        <w:rPr>
          <w:sz w:val="22"/>
          <w:szCs w:val="22"/>
        </w:rPr>
        <w:t xml:space="preserve"> - Sąd [do którego dyspozycji pozostaje tymczasowo aresztowany]</w:t>
      </w:r>
    </w:p>
    <w:p>
      <w:r>
        <w:rPr>
          <w:sz w:val="22"/>
          <w:szCs w:val="22"/>
        </w:rPr>
        <w:t xml:space="preserve">   w [MIEJSCOWOŚĆ], gdy odmowę wydał organ sądowy]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[ORGANU, KTÓRY WYDAŁ ZARZĄDZENIE O ODMOWIE,</w:t>
      </w:r>
    </w:p>
    <w:p>
      <w:r>
        <w:rPr>
          <w:sz w:val="22"/>
          <w:szCs w:val="22"/>
        </w:rPr>
        <w:t xml:space="preserve"> np. Prokuratura Rejonowa w [MIEJSCOWOŚĆ]]</w:t>
      </w:r>
    </w:p>
    <w:p/>
    <w:p>
      <w:r>
        <w:rPr>
          <w:sz w:val="22"/>
          <w:szCs w:val="22"/>
        </w:rPr>
        <w:t xml:space="preserve">Dot. tymczasowo aresztowanego: [IMIĘ I NAZWISKO]</w:t>
      </w:r>
    </w:p>
    <w:p>
      <w:r>
        <w:rPr>
          <w:sz w:val="22"/>
          <w:szCs w:val="22"/>
        </w:rPr>
        <w:t xml:space="preserve">Sygn. akt: [SYGNATURA SPRAWY]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zarządzenie o odmowie wyrażenia zgody na widzenie</w:t>
      </w:r>
    </w:p>
    <w:p>
      <w:r>
        <w:rPr>
          <w:sz w:val="22"/>
          <w:szCs w:val="22"/>
        </w:rPr>
        <w:t xml:space="preserve">z tymczasowo aresztowanym</w:t>
      </w:r>
    </w:p>
    <w:p/>
    <w:p>
      <w:r>
        <w:rPr>
          <w:sz w:val="22"/>
          <w:szCs w:val="22"/>
        </w:rPr>
        <w:t xml:space="preserve">Na podstawie art. 217 § 1c Kodeksu karnego wykonawczego zaskarżam</w:t>
      </w:r>
    </w:p>
    <w:p>
      <w:r>
        <w:rPr>
          <w:sz w:val="22"/>
          <w:szCs w:val="22"/>
        </w:rPr>
        <w:t xml:space="preserve">zarządzenie [OZNACZENIE ORGANU] z dnia [DATA] (sygn. akt [SYGNATURA])</w:t>
      </w:r>
    </w:p>
    <w:p>
      <w:r>
        <w:rPr>
          <w:sz w:val="22"/>
          <w:szCs w:val="22"/>
        </w:rPr>
        <w:t xml:space="preserve">o odmowie wyrażenia zgody na moje widzenie z tymczasowo aresztowanym</w:t>
      </w:r>
    </w:p>
    <w:p>
      <w:r>
        <w:rPr>
          <w:sz w:val="22"/>
          <w:szCs w:val="22"/>
        </w:rPr>
        <w:t xml:space="preserve">[IMIĘ I NAZWISKO], który jest dla mnie osobą najbliższą jako</w:t>
      </w:r>
    </w:p>
    <w:p>
      <w:r>
        <w:rPr>
          <w:sz w:val="22"/>
          <w:szCs w:val="22"/>
        </w:rPr>
        <w:t xml:space="preserve">[np. mój mąż / syn / brat].</w:t>
      </w:r>
    </w:p>
    <w:p/>
    <w:p>
      <w:r>
        <w:rPr>
          <w:sz w:val="22"/>
          <w:szCs w:val="22"/>
        </w:rPr>
        <w:t xml:space="preserve">Zaskarżonemu zarządzeniu zarzucam błędne przyjęcie, że zachodzi</w:t>
      </w:r>
    </w:p>
    <w:p>
      <w:r>
        <w:rPr>
          <w:sz w:val="22"/>
          <w:szCs w:val="22"/>
        </w:rPr>
        <w:t xml:space="preserve">przesłanka odmowy z art. 217 § 1b kkw, podczas gdy:</w:t>
      </w:r>
    </w:p>
    <w:p>
      <w:r>
        <w:rPr>
          <w:sz w:val="22"/>
          <w:szCs w:val="22"/>
        </w:rPr>
        <w:t xml:space="preserve">1. jestem osobą najbliższą aresztowanego, a zgodnie z art. 217 § 1a</w:t>
      </w:r>
    </w:p>
    <w:p>
      <w:r>
        <w:rPr>
          <w:sz w:val="22"/>
          <w:szCs w:val="22"/>
        </w:rPr>
        <w:t xml:space="preserve">   kkw ma on prawo do co najmniej jednego widzenia w miesiącu z taką</w:t>
      </w:r>
    </w:p>
    <w:p>
      <w:r>
        <w:rPr>
          <w:sz w:val="22"/>
          <w:szCs w:val="22"/>
        </w:rPr>
        <w:t xml:space="preserve">   osobą,</w:t>
      </w:r>
    </w:p>
    <w:p>
      <w:r>
        <w:rPr>
          <w:sz w:val="22"/>
          <w:szCs w:val="22"/>
        </w:rPr>
        <w:t xml:space="preserve">2. widzenie nie stwarza uzasadnionej obawy bezprawnego utrudnienia</w:t>
      </w:r>
    </w:p>
    <w:p>
      <w:r>
        <w:rPr>
          <w:sz w:val="22"/>
          <w:szCs w:val="22"/>
        </w:rPr>
        <w:t xml:space="preserve">   postępowania karnego ani popełnienia przestępstwa,</w:t>
      </w:r>
    </w:p>
    <w:p>
      <w:r>
        <w:rPr>
          <w:sz w:val="22"/>
          <w:szCs w:val="22"/>
        </w:rPr>
        <w:t xml:space="preserve">3. [ewentualnie: w tym miesiącu nie odbyło się jeszcze żadne widzenie].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zmianę zaskarżonego zarządzenia przez wyrażenie zgody na widzenie,</w:t>
      </w:r>
    </w:p>
    <w:p>
      <w:r>
        <w:rPr>
          <w:sz w:val="22"/>
          <w:szCs w:val="22"/>
        </w:rPr>
        <w:t xml:space="preserve">   ewentualnie</w:t>
      </w:r>
    </w:p>
    <w:p>
      <w:r>
        <w:rPr>
          <w:sz w:val="22"/>
          <w:szCs w:val="22"/>
        </w:rPr>
        <w:t xml:space="preserve">2. uchylenie zarządzenia i ponowne rozpoznanie wniosku o widzenie.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[Zwięźle: kim jesteś dla aresztowanego, kiedy złożyłeś wniosek</w:t>
      </w:r>
    </w:p>
    <w:p>
      <w:r>
        <w:rPr>
          <w:sz w:val="22"/>
          <w:szCs w:val="22"/>
        </w:rPr>
        <w:t xml:space="preserve">o widzenie, jak brzmiała odmowa i dlaczego nie zachodzi żadna</w:t>
      </w:r>
    </w:p>
    <w:p>
      <w:r>
        <w:rPr>
          <w:sz w:val="22"/>
          <w:szCs w:val="22"/>
        </w:rPr>
        <w:t xml:space="preserve">z przesłanek z art. 217 § 1b kkw.]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zażalenia,</w:t>
      </w:r>
    </w:p>
    <w:p>
      <w:r>
        <w:rPr>
          <w:sz w:val="22"/>
          <w:szCs w:val="22"/>
        </w:rPr>
        <w:t xml:space="preserve">- [kopia zarządzenia o odmowie / dokument potwierdzający pokrewieństwo].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