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bezczynność organu, czyli ponaglenie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[ORGAN WYŻSZEGO STOPNIA, np. Wojewoda [WOJEWÓDZTWO] /</w:t>
      </w:r>
    </w:p>
    <w:p>
      <w:r>
        <w:rPr>
          <w:sz w:val="22"/>
          <w:szCs w:val="22"/>
        </w:rPr>
        <w:t xml:space="preserve">Samorządowe Kolegium Odwoławcze w [MIEJSCOWOŚĆ] /</w:t>
      </w:r>
    </w:p>
    <w:p>
      <w:r>
        <w:rPr>
          <w:sz w:val="22"/>
          <w:szCs w:val="22"/>
        </w:rPr>
        <w:t xml:space="preserve">Wojewódzki Inspektor Nadzoru Budowlanego w [MIEJSCOWOŚĆ]]</w:t>
      </w:r>
    </w:p>
    <w:p/>
    <w:p>
      <w:r>
        <w:rPr>
          <w:sz w:val="22"/>
          <w:szCs w:val="22"/>
        </w:rPr>
        <w:t xml:space="preserve">za pośrednictwem</w:t>
      </w:r>
    </w:p>
    <w:p/>
    <w:p>
      <w:r>
        <w:rPr>
          <w:sz w:val="22"/>
          <w:szCs w:val="22"/>
        </w:rPr>
        <w:t xml:space="preserve">[ORGAN PROWADZĄCY POSTĘPOWANIE, np. Wójt Gminy [NAZWA] /</w:t>
      </w:r>
    </w:p>
    <w:p>
      <w:r>
        <w:rPr>
          <w:sz w:val="22"/>
          <w:szCs w:val="22"/>
        </w:rPr>
        <w:t xml:space="preserve">Starosta [POWIAT] / Powiatowy Inspektor Nadzoru Budowlanego</w:t>
      </w:r>
    </w:p>
    <w:p>
      <w:r>
        <w:rPr>
          <w:sz w:val="22"/>
          <w:szCs w:val="22"/>
        </w:rPr>
        <w:t xml:space="preserve">w [MIEJSCOWOŚĆ]]</w:t>
      </w:r>
    </w:p>
    <w:p/>
    <w:p>
      <w:r>
        <w:rPr>
          <w:sz w:val="22"/>
          <w:szCs w:val="22"/>
        </w:rPr>
        <w:t xml:space="preserve">Znak sprawy: [ZNAK / SYGNATURA AKT]</w:t>
      </w:r>
    </w:p>
    <w:p/>
    <w:p>
      <w:r>
        <w:rPr>
          <w:sz w:val="22"/>
          <w:szCs w:val="22"/>
        </w:rPr>
        <w:t xml:space="preserve">PONAGLENIE</w:t>
      </w:r>
    </w:p>
    <w:p/>
    <w:p>
      <w:r>
        <w:rPr>
          <w:sz w:val="22"/>
          <w:szCs w:val="22"/>
        </w:rPr>
        <w:t xml:space="preserve">Na podstawie art. 37 § 1 pkt 1 oraz art. 37 § 3 pkt 1 Kodeksu</w:t>
      </w:r>
    </w:p>
    <w:p>
      <w:r>
        <w:rPr>
          <w:sz w:val="22"/>
          <w:szCs w:val="22"/>
        </w:rPr>
        <w:t xml:space="preserve">postępowania administracyjnego wnoszę ponaglenie na bezczynność</w:t>
      </w:r>
    </w:p>
    <w:p>
      <w:r>
        <w:rPr>
          <w:sz w:val="22"/>
          <w:szCs w:val="22"/>
        </w:rPr>
        <w:t xml:space="preserve">[NAZWA ORGANU PROWADZĄCEGO POSTĘPOWANIE] w sprawie [PRZEDMIOT SPRAWY,</w:t>
      </w:r>
    </w:p>
    <w:p>
      <w:r>
        <w:rPr>
          <w:sz w:val="22"/>
          <w:szCs w:val="22"/>
        </w:rPr>
        <w:t xml:space="preserve">np. wydania zezwolenia na .......], wszczętej na mój wniosek</w:t>
      </w:r>
    </w:p>
    <w:p>
      <w:r>
        <w:rPr>
          <w:sz w:val="22"/>
          <w:szCs w:val="22"/>
        </w:rPr>
        <w:t xml:space="preserve">z dnia [DATA ZŁOŻENIA WNIOSKU].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stwierdzenie, że organ prowadzący sprawę dopuścił się bezczynności,</w:t>
      </w:r>
    </w:p>
    <w:p>
      <w:r>
        <w:rPr>
          <w:sz w:val="22"/>
          <w:szCs w:val="22"/>
        </w:rPr>
        <w:t xml:space="preserve">2. zobowiązanie tego organu do załatwienia sprawy i wyznaczenie mu</w:t>
      </w:r>
    </w:p>
    <w:p>
      <w:r>
        <w:rPr>
          <w:sz w:val="22"/>
          <w:szCs w:val="22"/>
        </w:rPr>
        <w:t xml:space="preserve">   terminu na jej załatwienie,</w:t>
      </w:r>
    </w:p>
    <w:p>
      <w:r>
        <w:rPr>
          <w:sz w:val="22"/>
          <w:szCs w:val="22"/>
        </w:rPr>
        <w:t xml:space="preserve">3. zarządzenie wyjaśnienia przyczyn zwłoki i ustalenia osób winnych.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Wniosek w tej sprawie złożyłem/złożyłam dnia [DATA ZŁOŻENIA WNIOSKU].</w:t>
      </w:r>
    </w:p>
    <w:p>
      <w:r>
        <w:rPr>
          <w:sz w:val="22"/>
          <w:szCs w:val="22"/>
        </w:rPr>
        <w:t xml:space="preserve">Zgodnie z [PODSTAWA TERMINU, np. art. 35 § 3 KPA / przepisem</w:t>
      </w:r>
    </w:p>
    <w:p>
      <w:r>
        <w:rPr>
          <w:sz w:val="22"/>
          <w:szCs w:val="22"/>
        </w:rPr>
        <w:t xml:space="preserve">szczególnym: art. ....... ustawy .......] sprawa powinna zostać</w:t>
      </w:r>
    </w:p>
    <w:p>
      <w:r>
        <w:rPr>
          <w:sz w:val="22"/>
          <w:szCs w:val="22"/>
        </w:rPr>
        <w:t xml:space="preserve">załatwiona do dnia [DATA UPŁYWU TERMINU].</w:t>
      </w:r>
    </w:p>
    <w:p/>
    <w:p>
      <w:r>
        <w:rPr>
          <w:sz w:val="22"/>
          <w:szCs w:val="22"/>
        </w:rPr>
        <w:t xml:space="preserve">Do dnia sporządzenia niniejszego pisma organ [OPISZ STAN: nie wydał</w:t>
      </w:r>
    </w:p>
    <w:p>
      <w:r>
        <w:rPr>
          <w:sz w:val="22"/>
          <w:szCs w:val="22"/>
        </w:rPr>
        <w:t xml:space="preserve">żadnego rozstrzygnięcia / nie zawiadomił mnie o nowym terminie /</w:t>
      </w:r>
    </w:p>
    <w:p>
      <w:r>
        <w:rPr>
          <w:sz w:val="22"/>
          <w:szCs w:val="22"/>
        </w:rPr>
        <w:t xml:space="preserve">wyznaczył nowy termin na dzień [DATA], który również upłynął].</w:t>
      </w:r>
    </w:p>
    <w:p/>
    <w:p>
      <w:r>
        <w:rPr>
          <w:sz w:val="22"/>
          <w:szCs w:val="22"/>
        </w:rPr>
        <w:t xml:space="preserve">[EWENTUALNIE: W dniu [DATA] zwracałem/zwracałam się do organu</w:t>
      </w:r>
    </w:p>
    <w:p>
      <w:r>
        <w:rPr>
          <w:sz w:val="22"/>
          <w:szCs w:val="22"/>
        </w:rPr>
        <w:t xml:space="preserve">o informację o stanie sprawy. Odpowiedzi nie otrzymałem/otrzymałam.]</w:t>
      </w:r>
    </w:p>
    <w:p/>
    <w:p>
      <w:r>
        <w:rPr>
          <w:sz w:val="22"/>
          <w:szCs w:val="22"/>
        </w:rPr>
        <w:t xml:space="preserve">Termin załatwienia sprawy upłynął zatem [LICZBA] dni temu, co</w:t>
      </w:r>
    </w:p>
    <w:p>
      <w:r>
        <w:rPr>
          <w:sz w:val="22"/>
          <w:szCs w:val="22"/>
        </w:rPr>
        <w:t xml:space="preserve">uzasadnia wniesienie ponaglenia.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wniosku z dnia [DATA] wraz z potwierdzeniem jego złożenia,</w:t>
      </w:r>
    </w:p>
    <w:p>
      <w:r>
        <w:rPr>
          <w:sz w:val="22"/>
          <w:szCs w:val="22"/>
        </w:rPr>
        <w:t xml:space="preserve">2. [kopia zawiadomienia organu o nowym terminie, jeżeli je otrzymałeś].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