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KPK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 W SPRAWIE: strona albo osoba, której postanowienie</w:t>
      </w:r>
    </w:p>
    <w:p>
      <w:r>
        <w:rPr>
          <w:sz w:val="22"/>
          <w:szCs w:val="22"/>
        </w:rPr>
        <w:t xml:space="preserve">bezpośrednio dotyczy, np. poręczyciel majątkowy, właściciel</w:t>
      </w:r>
    </w:p>
    <w:p>
      <w:r>
        <w:rPr>
          <w:sz w:val="22"/>
          <w:szCs w:val="22"/>
        </w:rPr>
        <w:t xml:space="preserve">zatrzymanej rzeczy, ukarany świadek]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Wydział [NUMER]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Wydział [NUMER]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z dnia [DATA] w przedmiocie [PRZEDMIOT</w:t>
      </w:r>
    </w:p>
    <w:p>
      <w:r>
        <w:rPr>
          <w:sz w:val="22"/>
          <w:szCs w:val="22"/>
        </w:rPr>
        <w:t xml:space="preserve">ROZSTRZYGNIĘCIA]</w:t>
      </w:r>
    </w:p>
    <w:p/>
    <w:p>
      <w:r>
        <w:rPr>
          <w:sz w:val="22"/>
          <w:szCs w:val="22"/>
        </w:rPr>
        <w:t xml:space="preserve">I. Podstawa zaskarżalności [WYBIERZ JEDNĄ]:</w:t>
      </w:r>
    </w:p>
    <w:p>
      <w:r>
        <w:rPr>
          <w:sz w:val="22"/>
          <w:szCs w:val="22"/>
        </w:rPr>
        <w:t xml:space="preserve">- art. 459 § 1 k.p.k., ponieważ zaskarżone postanowienie zamyka</w:t>
      </w:r>
    </w:p>
    <w:p>
      <w:r>
        <w:rPr>
          <w:sz w:val="22"/>
          <w:szCs w:val="22"/>
        </w:rPr>
        <w:t xml:space="preserve">  drogę do wydania wyroku w tej sprawie, albo</w:t>
      </w:r>
    </w:p>
    <w:p>
      <w:r>
        <w:rPr>
          <w:sz w:val="22"/>
          <w:szCs w:val="22"/>
        </w:rPr>
        <w:t xml:space="preserve">- art. 459 § 2 k.p.k. w zw. z art. [PRZEPIS SZCZEGÓLNY] k.p.k.,</w:t>
      </w:r>
    </w:p>
    <w:p>
      <w:r>
        <w:rPr>
          <w:sz w:val="22"/>
          <w:szCs w:val="22"/>
        </w:rPr>
        <w:t xml:space="preserve">  ponieważ zażalenie na to rozstrzygnięcie przewiduje wskazany</w:t>
      </w:r>
    </w:p>
    <w:p>
      <w:r>
        <w:rPr>
          <w:sz w:val="22"/>
          <w:szCs w:val="22"/>
        </w:rPr>
        <w:t xml:space="preserve">  przepis.</w:t>
      </w:r>
    </w:p>
    <w:p/>
    <w:p>
      <w:r>
        <w:rPr>
          <w:sz w:val="22"/>
          <w:szCs w:val="22"/>
        </w:rPr>
        <w:t xml:space="preserve">II. Moja legitymacja:</w:t>
      </w:r>
    </w:p>
    <w:p>
      <w:r>
        <w:rPr>
          <w:sz w:val="22"/>
          <w:szCs w:val="22"/>
        </w:rPr>
        <w:t xml:space="preserve">[jestem stroną postępowania] albo [art. 459 § 3 k.p.k. -</w:t>
      </w:r>
    </w:p>
    <w:p>
      <w:r>
        <w:rPr>
          <w:sz w:val="22"/>
          <w:szCs w:val="22"/>
        </w:rPr>
        <w:t xml:space="preserve">zaskarżone postanowienie dotyczy mnie bezpośrednio, ponieważ</w:t>
      </w:r>
    </w:p>
    <w:p>
      <w:r>
        <w:rPr>
          <w:sz w:val="22"/>
          <w:szCs w:val="22"/>
        </w:rPr>
        <w:t xml:space="preserve">rozstrzyga o [WSKAŻ, O CZYIM PRAWIE LUB OBOWIĄZKU]].</w:t>
      </w:r>
    </w:p>
    <w:p/>
    <w:p>
      <w:r>
        <w:rPr>
          <w:sz w:val="22"/>
          <w:szCs w:val="22"/>
        </w:rPr>
        <w:t xml:space="preserve">III. Zaskarżam powyższe postanowienie w [całości / części</w:t>
      </w:r>
    </w:p>
    <w:p>
      <w:r>
        <w:rPr>
          <w:sz w:val="22"/>
          <w:szCs w:val="22"/>
        </w:rPr>
        <w:t xml:space="preserve">dotyczącej ...............] i zarzucam mu [ZARZUT].</w:t>
      </w:r>
    </w:p>
    <w:p/>
    <w:p>
      <w:r>
        <w:rPr>
          <w:sz w:val="22"/>
          <w:szCs w:val="22"/>
        </w:rPr>
        <w:t xml:space="preserve">Wnoszę o [ŻĄDANIE: uchylenie postanowienia albo jego zmianę</w:t>
      </w:r>
    </w:p>
    <w:p>
      <w:r>
        <w:rPr>
          <w:sz w:val="22"/>
          <w:szCs w:val="22"/>
        </w:rPr>
        <w:t xml:space="preserve">przez ...............].</w:t>
      </w:r>
    </w:p>
    <w:p/>
    <w:p>
      <w:r>
        <w:rPr>
          <w:sz w:val="22"/>
          <w:szCs w:val="22"/>
        </w:rPr>
        <w:t xml:space="preserve">IV. Wnoszę o dopuszczenie mnie do udziału w posiedzeniu sądu</w:t>
      </w:r>
    </w:p>
    <w:p>
      <w:r>
        <w:rPr>
          <w:sz w:val="22"/>
          <w:szCs w:val="22"/>
        </w:rPr>
        <w:t xml:space="preserve">odwoławczego [przy postanowieniu kończącym postępowanie, przy</w:t>
      </w:r>
    </w:p>
    <w:p>
      <w:r>
        <w:rPr>
          <w:sz w:val="22"/>
          <w:szCs w:val="22"/>
        </w:rPr>
        <w:t xml:space="preserve">środku zapobiegawczym innym niż tymczasowe aresztowanie, przy</w:t>
      </w:r>
    </w:p>
    <w:p>
      <w:r>
        <w:rPr>
          <w:sz w:val="22"/>
          <w:szCs w:val="22"/>
        </w:rPr>
        <w:t xml:space="preserve">zabezpieczeniu majątkowym i przy zatrzymaniu prawo to wynika</w:t>
      </w:r>
    </w:p>
    <w:p>
      <w:r>
        <w:rPr>
          <w:sz w:val="22"/>
          <w:szCs w:val="22"/>
        </w:rPr>
        <w:t xml:space="preserve">wprost z art. 464 § 1 k.p.k.].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[Krótko: jakie rozstrzygnięcie zapadło, dlaczego mieści się</w:t>
      </w:r>
    </w:p>
    <w:p>
      <w:r>
        <w:rPr>
          <w:sz w:val="22"/>
          <w:szCs w:val="22"/>
        </w:rPr>
        <w:t xml:space="preserve">w powołanej wyżej warstwie zaskarżalności i na czym polega</w:t>
      </w:r>
    </w:p>
    <w:p>
      <w:r>
        <w:rPr>
          <w:sz w:val="22"/>
          <w:szCs w:val="22"/>
        </w:rPr>
        <w:t xml:space="preserve">jego wada.]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zaskarżonego postanowienia,</w:t>
      </w:r>
    </w:p>
    <w:p>
      <w:r>
        <w:rPr>
          <w:sz w:val="22"/>
          <w:szCs w:val="22"/>
        </w:rPr>
        <w:t xml:space="preserve">- [LICZBA] odpisów zażalenia dla osób, których zaskarżone</w:t>
      </w:r>
    </w:p>
    <w:p>
      <w:r>
        <w:rPr>
          <w:sz w:val="22"/>
          <w:szCs w:val="22"/>
        </w:rPr>
        <w:t xml:space="preserve">  postanowienie dotyczy (art. 461 § 1 k.p.k.).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