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0"/>
          <w:szCs w:val="30"/>
        </w:rPr>
        <w:t xml:space="preserve">Wypowiedzenie umowy o terminal płatniczy First Data</w:t>
      </w:r>
    </w:p>
    <w:p>
      <w:r>
        <w:rPr>
          <w:sz w:val="22"/>
          <w:szCs w:val="22"/>
        </w:rPr>
        <w:t xml:space="preserve">[Miejscowość], [data]</w:t>
      </w:r>
    </w:p>
    <w:p/>
    <w:p>
      <w:r>
        <w:rPr>
          <w:sz w:val="22"/>
          <w:szCs w:val="22"/>
        </w:rPr>
        <w:t xml:space="preserve">[Nazwa przedsiębiorcy]</w:t>
      </w:r>
    </w:p>
    <w:p>
      <w:r>
        <w:rPr>
          <w:sz w:val="22"/>
          <w:szCs w:val="22"/>
        </w:rPr>
        <w:t xml:space="preserve">[Adres siedziby]</w:t>
      </w:r>
    </w:p>
    <w:p>
      <w:r>
        <w:rPr>
          <w:sz w:val="22"/>
          <w:szCs w:val="22"/>
        </w:rPr>
        <w:t xml:space="preserve">NIP: [NIP]</w:t>
      </w:r>
    </w:p>
    <w:p>
      <w:r>
        <w:rPr>
          <w:sz w:val="22"/>
          <w:szCs w:val="22"/>
        </w:rPr>
        <w:t xml:space="preserve">Numer umowy / identyfikator akceptanta (MID): [numer]</w:t>
      </w:r>
    </w:p>
    <w:p>
      <w:r>
        <w:rPr>
          <w:sz w:val="22"/>
          <w:szCs w:val="22"/>
        </w:rPr>
        <w:t xml:space="preserve">Numer terminala (TID): [numer]</w:t>
      </w:r>
    </w:p>
    <w:p/>
    <w:p>
      <w:r>
        <w:rPr>
          <w:sz w:val="22"/>
          <w:szCs w:val="22"/>
        </w:rPr>
        <w:t xml:space="preserve">Fiserv Polska S.A. (dawniej First Data Polska S.A.)</w:t>
      </w:r>
    </w:p>
    <w:p>
      <w:r>
        <w:rPr>
          <w:sz w:val="22"/>
          <w:szCs w:val="22"/>
        </w:rPr>
        <w:t xml:space="preserve">Aleje Jerozolimskie 100, 00-807 Warszawa</w:t>
      </w:r>
    </w:p>
    <w:p>
      <w:r>
        <w:rPr>
          <w:sz w:val="22"/>
          <w:szCs w:val="22"/>
        </w:rPr>
        <w:t xml:space="preserve">[albo adres do korespondencji wskazany w umowie; adres do doręczeń elektronicznych spółki: AE:PL-40380-90659-IRHSE-16]</w:t>
      </w:r>
    </w:p>
    <w:p>
      <w:r>
        <w:rPr>
          <w:sz w:val="22"/>
          <w:szCs w:val="22"/>
        </w:rPr>
        <w:t xml:space="preserve">[Jeżeli stroną Twojej umowy jest inny agent rozliczeniowy, na przykład bank, który zawarł ją we własnym imieniu, wpisz podmiot wskazany w umowie.]</w:t>
      </w:r>
    </w:p>
    <w:p/>
    <w:p>
      <w:r>
        <w:rPr>
          <w:sz w:val="22"/>
          <w:szCs w:val="22"/>
        </w:rPr>
        <w:t xml:space="preserve">WYPOWIEDZENIE UMOWY O ŚWIADCZENIE USŁUG AKCEPTACJI PŁATNOŚCI KARTAMI</w:t>
      </w:r>
    </w:p>
    <w:p/>
    <w:p>
      <w:r>
        <w:rPr>
          <w:sz w:val="22"/>
          <w:szCs w:val="22"/>
        </w:rPr>
        <w:t xml:space="preserve">Niniejszym wypowiadam umowę o świadczenie usług akceptacji instrumentów płatniczych nr [numer], zawartą w dniu [data zawarcia], obejmującą terminal(e) o numerach [numery TID] zainstalowany(-e) w punkcie [adres punktu].</w:t>
      </w:r>
    </w:p>
    <w:p/>
    <w:p>
      <w:r>
        <w:rPr>
          <w:sz w:val="22"/>
          <w:szCs w:val="22"/>
        </w:rPr>
        <w:t xml:space="preserve">Umowę wypowiadam z zachowaniem okresu wypowiedzenia wskazanego w [paragraf umowy albo regulaminu], to jest [okres wypowiedzenia]. Umowa ulegnie rozwiązaniu z dniem [data].</w:t>
      </w:r>
    </w:p>
    <w:p/>
    <w:p>
      <w:r>
        <w:rPr>
          <w:sz w:val="22"/>
          <w:szCs w:val="22"/>
        </w:rPr>
        <w:t xml:space="preserve">[Obsługa terminala jest usługą płatniczą (art. 3 ust. 1 pkt 5 ustawy z dnia 19 sierpnia 2011 r. o usługach płatniczych). Sprawdź, czy umowa wyłącza art. 35 tej ustawy, na co wobec przedsiębiorcy pozwala art. 33. Jeżeli go nie wyłącza, możesz wypowiedzieć umowę ze skutkiem natychmiastowym, umowny okres wypowiedzenia nie może przekraczać 1 miesiąca, a opłatę za wypowiedzenie wolno pobrać tylko wtedy, gdy przewiduje ją umowa i wypowiedzenie następuje przed upływem 6 miesięcy od jej zawarcia, najwyżej w wysokości kosztów zawarcia umowy (art. 35 ust. 1, 3 i 4). Wtedy zamiast zdania o okresie wypowiedzenia wpisz, że wypowiadasz umowę ze skutkiem natychmiastowym albo z okresem nie dłuższym niż miesiąc.]</w:t>
      </w:r>
    </w:p>
    <w:p/>
    <w:p>
      <w:r>
        <w:rPr>
          <w:sz w:val="22"/>
          <w:szCs w:val="22"/>
        </w:rPr>
        <w:t xml:space="preserve">[Jeżeli umowa została zawarta na czas określony: proszę o wskazanie na piśmie wysokości i podstawy opłaty za wcześniejsze rozwiązanie umowy oraz sposobu jej wyliczenia.]</w:t>
      </w:r>
    </w:p>
    <w:p/>
    <w:p>
      <w:r>
        <w:rPr>
          <w:sz w:val="22"/>
          <w:szCs w:val="22"/>
        </w:rPr>
        <w:t xml:space="preserve">Proszę o:</w:t>
      </w:r>
    </w:p>
    <w:p/>
    <w:p>
      <w:r>
        <w:rPr>
          <w:sz w:val="22"/>
          <w:szCs w:val="22"/>
        </w:rPr>
        <w:t xml:space="preserve">1. Pisemne potwierdzenie przyjęcia wypowiedzenia i wskazanie daty rozwiązania umowy.</w:t>
      </w:r>
    </w:p>
    <w:p>
      <w:r>
        <w:rPr>
          <w:sz w:val="22"/>
          <w:szCs w:val="22"/>
        </w:rPr>
        <w:t xml:space="preserve">2. Wskazanie terminu i sposobu zwrotu terminali oraz osprzętu, wraz z adresem zwrotu i numerem zlecenia odbioru.</w:t>
      </w:r>
    </w:p>
    <w:p>
      <w:r>
        <w:rPr>
          <w:sz w:val="22"/>
          <w:szCs w:val="22"/>
        </w:rPr>
        <w:t xml:space="preserve">3. Rozliczenie prowizji i opłat abonamentowych na dzień rozwiązania oraz zaprzestanie ich naliczania po tej dacie.</w:t>
      </w:r>
    </w:p>
    <w:p>
      <w:r>
        <w:rPr>
          <w:sz w:val="22"/>
          <w:szCs w:val="22"/>
        </w:rPr>
        <w:t xml:space="preserve">4. Rozliczenie i przekazanie środków z transakcji wykonanych do dnia rozwiązania umowy na rachunek nr [numer rachunku].</w:t>
      </w:r>
    </w:p>
    <w:p>
      <w:r>
        <w:rPr>
          <w:sz w:val="22"/>
          <w:szCs w:val="22"/>
        </w:rPr>
        <w:t xml:space="preserve">5. Wskazanie, przez jaki okres po rozwiązaniu umowy będą przyjmowane obciążenia zwrotne (chargeback) i w jaki sposób będą rozliczane.</w:t>
      </w:r>
    </w:p>
    <w:p/>
    <w:p>
      <w:r>
        <w:rPr>
          <w:sz w:val="22"/>
          <w:szCs w:val="22"/>
        </w:rPr>
        <w:t xml:space="preserve">[Podpis i pieczęć]</w:t>
      </w:r>
    </w:p>
    <w:p>
      <w:r>
        <w:rPr>
          <w:sz w:val="22"/>
          <w:szCs w:val="22"/>
        </w:rPr>
        <w:t xml:space="preserve">[Imię i nazwisko, stanowisko]</w:t>
      </w:r>
    </w:p>
    <w:p/>
    <w:p/>
    <w:p>
      <w:r>
        <w:rPr>
          <w:color w:val="6B6660"/>
          <w:sz w:val="16"/>
          <w:szCs w:val="16"/>
        </w:rPr>
        <w:t xml:space="preserve">Wzór wygenerowany z prawomat.com</w:t>
      </w:r>
    </w:p>
    <w:p>
      <w:r>
        <w:rPr>
          <w:color w:val="6B6660"/>
          <w:sz w:val="15"/>
          <w:szCs w:val="15"/>
        </w:rPr>
        <w:t xml:space="preserve">Ten wzór ma charakter informacyjny i nie stanowi porady prawnej. Dotyczy prawa polskiego.</w:t>
      </w:r>
    </w:p>
    <w:sectPr>
      <w:pgSz w:w="11906" w:h="16838"/>
      <w:pgMar w:top="1134" w:right="1134" w:bottom="1134" w:left="1134" w:header="708" w:footer="708" w:gutter="0"/>
    </w:sectPr>
  </w:body>
</w:document>
</file>

<file path=word/_rels/document.xml.rels><?xml version="1.0" encoding="UTF-8" standalone="yes"?>
<Relationships xmlns="http://schemas.openxmlformats.org/package/2006/relationships"/>
</file>