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zawieszenie postępowania administracyjnego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[PESEL lub NIP, jeżeli organ go wymaga]</w:t>
      </w:r>
    </w:p>
    <w:p/>
    <w:p>
      <w:r>
        <w:rPr>
          <w:sz w:val="22"/>
          <w:szCs w:val="22"/>
        </w:rPr>
        <w:t xml:space="preserve">[Nazwa organu prowadzącego sprawę]</w:t>
      </w:r>
    </w:p>
    <w:p>
      <w:r>
        <w:rPr>
          <w:sz w:val="22"/>
          <w:szCs w:val="22"/>
        </w:rPr>
        <w:t xml:space="preserve">[Adres organu]</w:t>
      </w:r>
    </w:p>
    <w:p/>
    <w:p>
      <w:r>
        <w:rPr>
          <w:sz w:val="22"/>
          <w:szCs w:val="22"/>
        </w:rPr>
        <w:t xml:space="preserve">Znak sprawy: [znak nadany przez organ]</w:t>
      </w:r>
    </w:p>
    <w:p/>
    <w:p>
      <w:r>
        <w:rPr>
          <w:sz w:val="22"/>
          <w:szCs w:val="22"/>
        </w:rPr>
        <w:t xml:space="preserve">Wniosek o zawieszenie postępowania administracyjnego</w:t>
      </w:r>
    </w:p>
    <w:p/>
    <w:p>
      <w:r>
        <w:rPr>
          <w:sz w:val="22"/>
          <w:szCs w:val="22"/>
        </w:rPr>
        <w:t xml:space="preserve">Na podstawie art. 98 § 1 Kodeksu postępowania administracyjnego wnoszę o zawieszenie postępowania w sprawie [krótkie oznaczenie sprawy, np. o wydanie pozwolenia na ...], prowadzonego pod znakiem sprawy [znak].</w:t>
      </w:r>
    </w:p>
    <w:p/>
    <w:p>
      <w:r>
        <w:rPr>
          <w:sz w:val="22"/>
          <w:szCs w:val="22"/>
        </w:rPr>
        <w:t xml:space="preserve">[Wariant przy przesłance obowiązkowej: Na podstawie art. 97 § 1 pkt 4 Kodeksu postępowania administracyjnego wnoszę o zawieszenie postępowania do czasu rozstrzygnięcia zagadnienia wstępnego przez [oznaczenie organu lub sądu].]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Postępowanie zostało wszczęte na moje żądanie z dnia [data złożenia żądania].</w:t>
      </w:r>
    </w:p>
    <w:p/>
    <w:p>
      <w:r>
        <w:rPr>
          <w:sz w:val="22"/>
          <w:szCs w:val="22"/>
        </w:rPr>
        <w:t xml:space="preserve">O zawieszenie wnoszę, ponieważ [opisz okoliczność, np. do czasu zakończenia sprawy toczącej się przed ... pod znakiem ...].</w:t>
      </w:r>
    </w:p>
    <w:p/>
    <w:p>
      <w:r>
        <w:rPr>
          <w:sz w:val="22"/>
          <w:szCs w:val="22"/>
        </w:rPr>
        <w:t xml:space="preserve">Według mojej wiedzy pozostałe strony postępowania nie sprzeciwiają się zawieszeniu, a zawieszenie nie zagraża interesowi społecznemu.</w:t>
      </w:r>
    </w:p>
    <w:p/>
    <w:p>
      <w:r>
        <w:rPr>
          <w:sz w:val="22"/>
          <w:szCs w:val="22"/>
        </w:rPr>
        <w:t xml:space="preserve">Na potwierdzenie powyższego załączam [wskaż dowody].</w:t>
      </w:r>
    </w:p>
    <w:p/>
    <w:p>
      <w:r>
        <w:rPr>
          <w:sz w:val="22"/>
          <w:szCs w:val="22"/>
        </w:rPr>
        <w:t xml:space="preserve">Wnoszę o doręczenie postanowienia w sprawie zawieszenia na adres wskazany powyżej.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[np. odpis pisma z innego postępowania]</w:t>
      </w:r>
    </w:p>
    <w:p>
      <w:r>
        <w:rPr>
          <w:sz w:val="22"/>
          <w:szCs w:val="22"/>
        </w:rPr>
        <w:t xml:space="preserve">2. [np. pełnomocnictwo, jeżeli pismo składa pełnomocnik]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