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wycofanie wniosku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[ORGAN / SĄD PROWADZĄCY SPRAWĘ]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Sygn. akt / znak sprawy: [SYGNATURA LUB NUMER SPRAWY]</w:t>
      </w:r>
    </w:p>
    <w:p/>
    <w:p>
      <w:r>
        <w:rPr>
          <w:sz w:val="22"/>
          <w:szCs w:val="22"/>
        </w:rPr>
        <w:t xml:space="preserve">Dotyczy: wniosku z dnia [DATA ZŁOŻENIA] o [PRZEDMIOT PIERWOTNEGO WNIOSKU]</w:t>
      </w:r>
    </w:p>
    <w:p/>
    <w:p>
      <w:r>
        <w:rPr>
          <w:sz w:val="22"/>
          <w:szCs w:val="22"/>
        </w:rPr>
        <w:t xml:space="preserve">COFNIĘCIE WNIOSKU</w:t>
      </w:r>
    </w:p>
    <w:p/>
    <w:p>
      <w:r>
        <w:rPr>
          <w:sz w:val="22"/>
          <w:szCs w:val="22"/>
        </w:rPr>
        <w:t xml:space="preserve">Niniejszym cofam w całości wniosek złożony dnia [DATA ZŁOŻENIA]</w:t>
      </w:r>
    </w:p>
    <w:p>
      <w:r>
        <w:rPr>
          <w:sz w:val="22"/>
          <w:szCs w:val="22"/>
        </w:rPr>
        <w:t xml:space="preserve">o [PRZEDMIOT], prowadzony pod sygnaturą [SYGNATURA / NUMER SPRAWY].</w:t>
      </w:r>
    </w:p>
    <w:p/>
    <w:p>
      <w:r>
        <w:rPr>
          <w:sz w:val="22"/>
          <w:szCs w:val="22"/>
        </w:rPr>
        <w:t xml:space="preserve">Wskaż podstawę właściwą dla swojej procedury:</w:t>
      </w:r>
    </w:p>
    <w:p>
      <w:r>
        <w:rPr>
          <w:sz w:val="22"/>
          <w:szCs w:val="22"/>
        </w:rPr>
        <w:t xml:space="preserve">- postępowanie administracyjne: wnoszę o umorzenie postępowania</w:t>
      </w:r>
    </w:p>
    <w:p>
      <w:r>
        <w:rPr>
          <w:sz w:val="22"/>
          <w:szCs w:val="22"/>
        </w:rPr>
        <w:t xml:space="preserve">  na podstawie art. 105 § 2 Kodeksu postępowania administracyjnego;</w:t>
      </w:r>
    </w:p>
    <w:p>
      <w:r>
        <w:rPr>
          <w:sz w:val="22"/>
          <w:szCs w:val="22"/>
        </w:rPr>
        <w:t xml:space="preserve">- proces cywilny: cofam pozew na podstawie art. 203 Kodeksu</w:t>
      </w:r>
    </w:p>
    <w:p>
      <w:r>
        <w:rPr>
          <w:sz w:val="22"/>
          <w:szCs w:val="22"/>
        </w:rPr>
        <w:t xml:space="preserve">  postępowania cywilnego [i zrzekam się roszczenia - jeśli dotyczy];</w:t>
      </w:r>
    </w:p>
    <w:p>
      <w:r>
        <w:rPr>
          <w:sz w:val="22"/>
          <w:szCs w:val="22"/>
        </w:rPr>
        <w:t xml:space="preserve">- postępowanie nieprocesowe: cofam wniosek na podstawie art. 512</w:t>
      </w:r>
    </w:p>
    <w:p>
      <w:r>
        <w:rPr>
          <w:sz w:val="22"/>
          <w:szCs w:val="22"/>
        </w:rPr>
        <w:t xml:space="preserve">  Kodeksu postępowania cywilnego.</w:t>
      </w:r>
    </w:p>
    <w:p/>
    <w:p>
      <w:r>
        <w:rPr>
          <w:sz w:val="22"/>
          <w:szCs w:val="22"/>
        </w:rPr>
        <w:t xml:space="preserve">Wnoszę o zwrot uiszczonej opłaty na podstawie art. 79 ustawy</w:t>
      </w:r>
    </w:p>
    <w:p>
      <w:r>
        <w:rPr>
          <w:sz w:val="22"/>
          <w:szCs w:val="22"/>
        </w:rPr>
        <w:t xml:space="preserve">o kosztach sądowych w sprawach cywilnych na rachunek:</w:t>
      </w:r>
    </w:p>
    <w:p>
      <w:r>
        <w:rPr>
          <w:sz w:val="22"/>
          <w:szCs w:val="22"/>
        </w:rPr>
        <w:t xml:space="preserve">[NUMER RACHUNKU BANKOWEGO].</w:t>
      </w:r>
    </w:p>
    <w:p/>
    <w:p>
      <w:r>
        <w:rPr>
          <w:sz w:val="22"/>
          <w:szCs w:val="22"/>
        </w:rPr>
        <w:t xml:space="preserve">[UZASADNIENIE - opcjonalnie, krótko dlaczego wycofujesz wniosek].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