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wcześniejszą spłatę kredytu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>
      <w:r>
        <w:rPr>
          <w:sz w:val="22"/>
          <w:szCs w:val="22"/>
        </w:rPr>
        <w:t xml:space="preserve">Numer umowy kredytu: [numer]</w:t>
      </w:r>
    </w:p>
    <w:p/>
    <w:p>
      <w:r>
        <w:rPr>
          <w:sz w:val="22"/>
          <w:szCs w:val="22"/>
        </w:rPr>
        <w:t xml:space="preserve">[Nazwa banku albo instytucji finansowej]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WNIOSEK O WCZEŚNIEJSZĄ SPŁATĘ KREDYTU</w:t>
      </w:r>
    </w:p>
    <w:p/>
    <w:p>
      <w:r>
        <w:rPr>
          <w:sz w:val="22"/>
          <w:szCs w:val="22"/>
        </w:rPr>
        <w:t xml:space="preserve">Wnoszę o umożliwienie [całkowitej / częściowej] wcześniejszej spłaty kredytu nr [numer] z dnia [data], w kwocie [kwota] zł, w terminie [data].</w:t>
      </w:r>
    </w:p>
    <w:p/>
    <w:p>
      <w:r>
        <w:rPr>
          <w:sz w:val="22"/>
          <w:szCs w:val="22"/>
        </w:rPr>
        <w:t xml:space="preserve">Wnoszę o wskazanie na piśmie:</w:t>
      </w:r>
    </w:p>
    <w:p/>
    <w:p>
      <w:r>
        <w:rPr>
          <w:sz w:val="22"/>
          <w:szCs w:val="22"/>
        </w:rPr>
        <w:t xml:space="preserve">1. Kwoty całkowitej spłaty na dzień [data], z rozbiciem na kapitał, odsetki naliczone do tego dnia i ewentualne opłaty.</w:t>
      </w:r>
    </w:p>
    <w:p>
      <w:r>
        <w:rPr>
          <w:sz w:val="22"/>
          <w:szCs w:val="22"/>
        </w:rPr>
        <w:t xml:space="preserve">2. Wysokości i podstawy prowizji za wcześniejszą spłatę, jeżeli jest naliczana.</w:t>
      </w:r>
    </w:p>
    <w:p>
      <w:r>
        <w:rPr>
          <w:sz w:val="22"/>
          <w:szCs w:val="22"/>
        </w:rPr>
        <w:t xml:space="preserve">3. Numeru rachunku właściwego do spłaty oraz wymaganego tytułu przelewu.</w:t>
      </w:r>
    </w:p>
    <w:p>
      <w:r>
        <w:rPr>
          <w:sz w:val="22"/>
          <w:szCs w:val="22"/>
        </w:rPr>
        <w:t xml:space="preserve">4. Wysokości przysługującego mi zwrotu kosztów proporcjonalnie do okresu, o który skrócono obowiązywanie umowy.</w:t>
      </w:r>
    </w:p>
    <w:p>
      <w:r>
        <w:rPr>
          <w:sz w:val="22"/>
          <w:szCs w:val="22"/>
        </w:rPr>
        <w:t xml:space="preserve">5. [Przy spłacie częściowej: czy skróceniu ulegnie okres kredytowania, czy obniżeniu wysokość raty, oraz jak mogę dokonać wyboru.]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Przy spłacie całkowitej wnoszę ponadto o:</w:t>
      </w:r>
    </w:p>
    <w:p/>
    <w:p>
      <w:r>
        <w:rPr>
          <w:sz w:val="22"/>
          <w:szCs w:val="22"/>
        </w:rPr>
        <w:t xml:space="preserve">1. Wydanie zaświadczenia o całkowitej spłacie i zamknięciu umowy.</w:t>
      </w:r>
    </w:p>
    <w:p>
      <w:r>
        <w:rPr>
          <w:sz w:val="22"/>
          <w:szCs w:val="22"/>
        </w:rPr>
        <w:t xml:space="preserve">2. [Wystawienie oświadczenia o zgodzie na wykreślenie hipoteki (kwitu mazalnego) w formie umożliwiającej złożenie wniosku wieczystoksięgowego.]</w:t>
      </w:r>
    </w:p>
    <w:p>
      <w:r>
        <w:rPr>
          <w:sz w:val="22"/>
          <w:szCs w:val="22"/>
        </w:rPr>
        <w:t xml:space="preserve">3. Zwolnienie pozostałych zabezpieczeń: [cesja polisy, weksel, zastaw rejestrowy, poręczenie].</w:t>
      </w:r>
    </w:p>
    <w:p>
      <w:r>
        <w:rPr>
          <w:sz w:val="22"/>
          <w:szCs w:val="22"/>
        </w:rPr>
        <w:t xml:space="preserve">4. Wykreślenie zapisów o zobowiązaniu z rejestrów kredytowych po jego wygaśnięciu.</w:t>
      </w:r>
    </w:p>
    <w:p/>
    <w:p>
      <w:r>
        <w:rPr>
          <w:sz w:val="22"/>
          <w:szCs w:val="22"/>
        </w:rPr>
        <w:t xml:space="preserve">[W razie spłaty kredytu KONSUMENCKIEGO przed terminem określonym w umowie całkowity koszt kredytu ulega obniżeniu o te koszty, które dotyczą okresu, o który skrócono czas obowiązywania umowy, i to nawet wtedy, gdy konsument poniósł je przed spłatą (art. 49 ust. 1 ustawy o kredycie konsumenckim). Obniżka obejmuje wszystkie koszty, w tym prowizję przygotowawczą, a nie tylko odsetki.</w:t>
      </w:r>
    </w:p>
    <w:p/>
    <w:p>
      <w:r>
        <w:rPr>
          <w:sz w:val="22"/>
          <w:szCs w:val="22"/>
        </w:rPr>
        <w:t xml:space="preserve">Prawo do wcześniejszej spłaty przysługuje w każdym czasie i nie może być uzależnione od zgody kredytodawcy. Prowizja za wcześniejszą spłatę jest dopuszczalna tylko w granicach określonych ustawą i tylko wtedy, gdy przewiduje ją umowa.</w:t>
      </w:r>
    </w:p>
    <w:p/>
    <w:p>
      <w:r>
        <w:rPr>
          <w:sz w:val="22"/>
          <w:szCs w:val="22"/>
        </w:rPr>
        <w:t xml:space="preserve">Przy kredycie HIPOTECZNYM zasady różnią się i wynikają z ustawy o kredycie hipotecznym oraz z umowy: sprawdź, czy nie upłynął już okres, w którym prowizja za wcześniejszą spłatę mogła być pobierana.]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[Kopia umowy kredytu, jeżeli bank jej wymaga.]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