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ustalenie kontaktów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Wnioskodawcy (dziadkowie małoletniego):</w:t>
      </w:r>
    </w:p>
    <w:p>
      <w:r>
        <w:rPr>
          <w:sz w:val="22"/>
          <w:szCs w:val="22"/>
        </w:rPr>
        <w:t xml:space="preserve">[Imię i nazwisko babci], [adres], [PESEL]</w:t>
      </w:r>
    </w:p>
    <w:p>
      <w:r>
        <w:rPr>
          <w:sz w:val="22"/>
          <w:szCs w:val="22"/>
        </w:rPr>
        <w:t xml:space="preserve">[Imię i nazwisko dziadka], [adres], [PESEL]</w:t>
      </w:r>
    </w:p>
    <w:p>
      <w:r>
        <w:rPr>
          <w:sz w:val="22"/>
          <w:szCs w:val="22"/>
        </w:rPr>
        <w:t xml:space="preserve">[Telefon / e-mail do korespondencji]</w:t>
      </w:r>
    </w:p>
    <w:p/>
    <w:p>
      <w:r>
        <w:rPr>
          <w:sz w:val="22"/>
          <w:szCs w:val="22"/>
        </w:rPr>
        <w:t xml:space="preserve">Uczestnicy postępowania (rodzice / opiekunowie dziecka):</w:t>
      </w:r>
    </w:p>
    <w:p>
      <w:r>
        <w:rPr>
          <w:sz w:val="22"/>
          <w:szCs w:val="22"/>
        </w:rPr>
        <w:t xml:space="preserve">[Imię i nazwisko], [adres]</w:t>
      </w:r>
    </w:p>
    <w:p>
      <w:r>
        <w:rPr>
          <w:sz w:val="22"/>
          <w:szCs w:val="22"/>
        </w:rPr>
        <w:t xml:space="preserve">[Imię i nazwisko], [adres]</w:t>
      </w:r>
    </w:p>
    <w:p/>
    <w:p>
      <w:r>
        <w:rPr>
          <w:sz w:val="22"/>
          <w:szCs w:val="22"/>
        </w:rPr>
        <w:t xml:space="preserve">Małoletni:</w:t>
      </w:r>
    </w:p>
    <w:p>
      <w:r>
        <w:rPr>
          <w:sz w:val="22"/>
          <w:szCs w:val="22"/>
        </w:rPr>
        <w:t xml:space="preserve">[Imię i nazwisko wnuka], ur. [data urodzenia]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[numer] Wydział Rodzinny i Nieletnich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ustalenie kontaktów dziadków z małoletnim wnukiem</w:t>
      </w:r>
    </w:p>
    <w:p/>
    <w:p>
      <w:r>
        <w:rPr>
          <w:sz w:val="22"/>
          <w:szCs w:val="22"/>
        </w:rPr>
        <w:t xml:space="preserve">Na podstawie art. 113[6] w zw. z art. 113[1] par. 1 Kodeksu rodzinnego</w:t>
      </w:r>
    </w:p>
    <w:p>
      <w:r>
        <w:rPr>
          <w:sz w:val="22"/>
          <w:szCs w:val="22"/>
        </w:rPr>
        <w:t xml:space="preserve">i opiekuńczego wnosimy o ustalenie naszych kontaktów z małoletnim</w:t>
      </w:r>
    </w:p>
    <w:p>
      <w:r>
        <w:rPr>
          <w:sz w:val="22"/>
          <w:szCs w:val="22"/>
        </w:rPr>
        <w:t xml:space="preserve">[imię wnuka] w ten sposób, że będą się one odbywać:</w:t>
      </w:r>
    </w:p>
    <w:p/>
    <w:p>
      <w:r>
        <w:rPr>
          <w:sz w:val="22"/>
          <w:szCs w:val="22"/>
        </w:rPr>
        <w:t xml:space="preserve">1. w [np. jedną sobotę w miesiącu] w godz. [__]-[__], z odbiorem</w:t>
      </w:r>
    </w:p>
    <w:p>
      <w:r>
        <w:rPr>
          <w:sz w:val="22"/>
          <w:szCs w:val="22"/>
        </w:rPr>
        <w:t xml:space="preserve">   i odprowadzeniem dziecka pod adres [adres];</w:t>
      </w:r>
    </w:p>
    <w:p>
      <w:r>
        <w:rPr>
          <w:sz w:val="22"/>
          <w:szCs w:val="22"/>
        </w:rPr>
        <w:t xml:space="preserve">2. w okresie świąt oraz wakacji: [opisz krótko, np. jeden dzień świąteczny</w:t>
      </w:r>
    </w:p>
    <w:p>
      <w:r>
        <w:rPr>
          <w:sz w:val="22"/>
          <w:szCs w:val="22"/>
        </w:rPr>
        <w:t xml:space="preserve">   i [liczba] dni wakacji, w terminie uzgadnianym do dnia [__]];</w:t>
      </w:r>
    </w:p>
    <w:p>
      <w:r>
        <w:rPr>
          <w:sz w:val="22"/>
          <w:szCs w:val="22"/>
        </w:rPr>
        <w:t xml:space="preserve">3. w formie rozmowy telefonicznej lub wideorozmowy w [dzień] o godz. [__]</w:t>
      </w:r>
    </w:p>
    <w:p>
      <w:r>
        <w:rPr>
          <w:sz w:val="22"/>
          <w:szCs w:val="22"/>
        </w:rPr>
        <w:t xml:space="preserve">   (art. 113 par. 2 k.r.o.).</w:t>
      </w:r>
    </w:p>
    <w:p/>
    <w:p>
      <w:r>
        <w:rPr>
          <w:sz w:val="22"/>
          <w:szCs w:val="22"/>
        </w:rPr>
        <w:t xml:space="preserve">Wnosimy również, na podstawie art. 755 par. 1 pkt 4 Kodeksu postępowania</w:t>
      </w:r>
    </w:p>
    <w:p>
      <w:r>
        <w:rPr>
          <w:sz w:val="22"/>
          <w:szCs w:val="22"/>
        </w:rPr>
        <w:t xml:space="preserve">cywilnego, o zabezpieczenie kontaktów w zakresie pkt [__] na czas trwania</w:t>
      </w:r>
    </w:p>
    <w:p>
      <w:r>
        <w:rPr>
          <w:sz w:val="22"/>
          <w:szCs w:val="22"/>
        </w:rPr>
        <w:t xml:space="preserve">postępowania.</w:t>
      </w:r>
    </w:p>
    <w:p/>
    <w:p>
      <w:r>
        <w:rPr>
          <w:sz w:val="22"/>
          <w:szCs w:val="22"/>
        </w:rPr>
        <w:t xml:space="preserve">UZASADNIENIE</w:t>
      </w:r>
    </w:p>
    <w:p>
      <w:r>
        <w:rPr>
          <w:sz w:val="22"/>
          <w:szCs w:val="22"/>
        </w:rPr>
        <w:t xml:space="preserve">Jesteśmy [babcią i dziadkiem] małoletniego [imię wnuka] ze strony</w:t>
      </w:r>
    </w:p>
    <w:p>
      <w:r>
        <w:rPr>
          <w:sz w:val="22"/>
          <w:szCs w:val="22"/>
        </w:rPr>
        <w:t xml:space="preserve">[matki / ojca]. Do [data] utrzymywaliśmy z wnukiem stały, bliski kontakt</w:t>
      </w:r>
    </w:p>
    <w:p>
      <w:r>
        <w:rPr>
          <w:sz w:val="22"/>
          <w:szCs w:val="22"/>
        </w:rPr>
        <w:t xml:space="preserve">[opisz: wspólne weekendy, opieka w czasie pracy rodziców, wyjazdy].</w:t>
      </w:r>
    </w:p>
    <w:p>
      <w:r>
        <w:rPr>
          <w:sz w:val="22"/>
          <w:szCs w:val="22"/>
        </w:rPr>
        <w:t xml:space="preserve">Od [data] [opisz, co się zmieniło: rozstanie rodziców, konflikt w rodzinie,</w:t>
      </w:r>
    </w:p>
    <w:p>
      <w:r>
        <w:rPr>
          <w:sz w:val="22"/>
          <w:szCs w:val="22"/>
        </w:rPr>
        <w:t xml:space="preserve">śmierć jednego z rodziców] rodzice odmawiają nam spotkań z dzieckiem.</w:t>
      </w:r>
    </w:p>
    <w:p>
      <w:r>
        <w:rPr>
          <w:sz w:val="22"/>
          <w:szCs w:val="22"/>
        </w:rPr>
        <w:t xml:space="preserve">Prób polubownego ułożenia widzeń [opisz: rozmowy, wiadomości, mediacja]</w:t>
      </w:r>
    </w:p>
    <w:p>
      <w:r>
        <w:rPr>
          <w:sz w:val="22"/>
          <w:szCs w:val="22"/>
        </w:rPr>
        <w:t xml:space="preserve">nie udało się doprowadzić do skutku. Proponowany zakres kontaktów odpowiada</w:t>
      </w:r>
    </w:p>
    <w:p>
      <w:r>
        <w:rPr>
          <w:sz w:val="22"/>
          <w:szCs w:val="22"/>
        </w:rPr>
        <w:t xml:space="preserve">wiekowi wnuka i naszej dotychczasowej więzi, a jego utrzymanie służy dobru</w:t>
      </w:r>
    </w:p>
    <w:p>
      <w:r>
        <w:rPr>
          <w:sz w:val="22"/>
          <w:szCs w:val="22"/>
        </w:rPr>
        <w:t xml:space="preserve">dziecka.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skrócony aktu urodzenia dziecka [oraz dokumenty wykazujące</w:t>
      </w:r>
    </w:p>
    <w:p>
      <w:r>
        <w:rPr>
          <w:sz w:val="22"/>
          <w:szCs w:val="22"/>
        </w:rPr>
        <w:t xml:space="preserve">  pokrewieństwo],</w:t>
      </w:r>
    </w:p>
    <w:p>
      <w:r>
        <w:rPr>
          <w:sz w:val="22"/>
          <w:szCs w:val="22"/>
        </w:rPr>
        <w:t xml:space="preserve">- odpis wniosku i załączników dla uczestników postępowania,</w:t>
      </w:r>
    </w:p>
    <w:p>
      <w:r>
        <w:rPr>
          <w:sz w:val="22"/>
          <w:szCs w:val="22"/>
        </w:rPr>
        <w:t xml:space="preserve">- dowód uiszczenia opłaty sądowej (100 zł) oraz opłaty od wniosku</w:t>
      </w:r>
    </w:p>
    <w:p>
      <w:r>
        <w:rPr>
          <w:sz w:val="22"/>
          <w:szCs w:val="22"/>
        </w:rPr>
        <w:t xml:space="preserve">  o zabezpieczenie (100 zł),</w:t>
      </w:r>
    </w:p>
    <w:p>
      <w:r>
        <w:rPr>
          <w:sz w:val="22"/>
          <w:szCs w:val="22"/>
        </w:rPr>
        <w:t xml:space="preserve">- [dowody więzi: zdjęcia, korespondencja, oświadczenia osób bliskich].</w:t>
      </w:r>
    </w:p>
    <w:p/>
    <w:p>
      <w:r>
        <w:rPr>
          <w:sz w:val="22"/>
          <w:szCs w:val="22"/>
        </w:rPr>
        <w:t xml:space="preserve">[Podpisy wnioskodawców]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