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rozłożenie grzywny na raty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nazwisko], PESEL [PESEL]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Sygnatura akt: [sygnatura]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Karny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WNIOSEK O ROZŁOŻENIE GRZYWNY NA RATY</w:t>
      </w:r>
    </w:p>
    <w:p/>
    <w:p>
      <w:r>
        <w:rPr>
          <w:sz w:val="22"/>
          <w:szCs w:val="22"/>
        </w:rPr>
        <w:t xml:space="preserve">Wnoszę o rozłożenie na [liczba] rat grzywny w kwocie [kwota] zł oraz kosztów sądowych w kwocie [kwota] zł, orzeczonych wyrokiem Sądu [nazwa] z dnia [data], sygn. akt [sygnatura].</w:t>
      </w:r>
    </w:p>
    <w:p/>
    <w:p>
      <w:r>
        <w:rPr>
          <w:sz w:val="22"/>
          <w:szCs w:val="22"/>
        </w:rPr>
        <w:t xml:space="preserve">Proponuję raty w wysokości [kwota] zł miesięcznie, płatne do [dzień] dnia każdego miesiąca, poczynając od dnia [data].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Natychmiastowe wykonanie grzywny w pełnej wysokości pociągnęłoby dla mnie i mojej rodziny zbyt ciężkie skutki.</w:t>
      </w:r>
    </w:p>
    <w:p/>
    <w:p>
      <w:r>
        <w:rPr>
          <w:sz w:val="22"/>
          <w:szCs w:val="22"/>
        </w:rPr>
        <w:t xml:space="preserve">Sytuacja materialna: [źródło i wysokość dochodu netto: [kwota] zł miesięcznie; liczba osób na utrzymaniu: [liczba]; stałe wydatki: czynsz i media [kwota] zł, wyżywienie [kwota] zł, leki [kwota] zł, raty [kwota] zł, alimenty [kwota] zł].</w:t>
      </w:r>
    </w:p>
    <w:p/>
    <w:p>
      <w:r>
        <w:rPr>
          <w:sz w:val="22"/>
          <w:szCs w:val="22"/>
        </w:rPr>
        <w:t xml:space="preserve">Po pokryciu koniecznych wydatków pozostaje mi [kwota] zł miesięcznie. Grzywna wynosi [kwota] zł, czyli [wielokrotność] tej nadwyżki.</w:t>
      </w:r>
    </w:p>
    <w:p/>
    <w:p>
      <w:r>
        <w:rPr>
          <w:sz w:val="22"/>
          <w:szCs w:val="22"/>
        </w:rPr>
        <w:t xml:space="preserve">Majątek: [wykaz składników albo wyraźne stwierdzenie ich braku].</w:t>
      </w:r>
    </w:p>
    <w:p/>
    <w:p>
      <w:r>
        <w:rPr>
          <w:sz w:val="22"/>
          <w:szCs w:val="22"/>
        </w:rPr>
        <w:t xml:space="preserve">Okoliczności dodatkowe: [utrata pracy w dniu [data], choroba potwierdzona [dokument], niepełnosprawność, zadłużenie i egzekucja komornicza w sprawie [sygnatura]].</w:t>
      </w:r>
    </w:p>
    <w:p/>
    <w:p>
      <w:r>
        <w:rPr>
          <w:sz w:val="22"/>
          <w:szCs w:val="22"/>
        </w:rPr>
        <w:t xml:space="preserve">Deklaruję regularne wpłacanie proponowanych rat i przedstawiam harmonogram, który jestem w stanie wykonać.</w:t>
      </w:r>
    </w:p>
    <w:p/>
    <w:p>
      <w:r>
        <w:rPr>
          <w:sz w:val="22"/>
          <w:szCs w:val="22"/>
        </w:rPr>
        <w:t xml:space="preserve">[Grzywnę można rozłożyć na raty na czas nieprzekraczający jednego roku, licząc od dnia wydania pierwszego postanowienia w tym przedmiocie, a w wypadkach zasługujących na szczególne uwzględnienie sąd może przedłużyć rozłożenie na raty na okres dłuższy (art. 49 Kodeksu karnego wykonawczego).</w:t>
      </w:r>
    </w:p>
    <w:p/>
    <w:p>
      <w:r>
        <w:rPr>
          <w:sz w:val="22"/>
          <w:szCs w:val="22"/>
        </w:rPr>
        <w:t xml:space="preserve">Złóż wniosek ZANIM upłynie termin płatności. Wniosek nie wstrzymuje wykonania z mocy prawa, więc warto wskazać we wniosku, że wnosisz również o wstrzymanie czynności egzekucyjnych do czasu jego rozpoznania.]</w:t>
      </w:r>
    </w:p>
    <w:p/>
    <w:p>
      <w:r>
        <w:rPr>
          <w:sz w:val="22"/>
          <w:szCs w:val="22"/>
        </w:rPr>
        <w:t xml:space="preserve">Wnoszę o wstrzymanie czynności zmierzających do przymusowego ściągnięcia grzywny do czasu rozpoznania niniejszego wniosku.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[Zaświadczenie o dochodach albo o ich braku.]</w:t>
      </w:r>
    </w:p>
    <w:p>
      <w:r>
        <w:rPr>
          <w:sz w:val="22"/>
          <w:szCs w:val="22"/>
        </w:rPr>
        <w:t xml:space="preserve">2. [Zaświadczenie z urzędu pracy.]</w:t>
      </w:r>
    </w:p>
    <w:p>
      <w:r>
        <w:rPr>
          <w:sz w:val="22"/>
          <w:szCs w:val="22"/>
        </w:rPr>
        <w:t xml:space="preserve">3. [Dokumentacja medyczna, orzeczenie o niepełnosprawności.]</w:t>
      </w:r>
    </w:p>
    <w:p>
      <w:r>
        <w:rPr>
          <w:sz w:val="22"/>
          <w:szCs w:val="22"/>
        </w:rPr>
        <w:t xml:space="preserve">4. [Rachunki dokumentujące stałe wydatki.]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