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przeniesienie licznika energii elektrycznej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 / KORESPONDENCYJNY]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[NUMER KLIENTA / NUMER UMOWY - jeśli znany]</w:t>
      </w:r>
    </w:p>
    <w:p/>
    <w:p>
      <w:r>
        <w:rPr>
          <w:sz w:val="22"/>
          <w:szCs w:val="22"/>
        </w:rPr>
        <w:t xml:space="preserve">[NAZWA OPERATORA - PGE Dystrybucja / TAURON Dystrybucja /</w:t>
      </w:r>
    </w:p>
    <w:p>
      <w:r>
        <w:rPr>
          <w:sz w:val="22"/>
          <w:szCs w:val="22"/>
        </w:rPr>
        <w:t xml:space="preserve">Enea Operator / Energa-Operator / Stoen Operator]</w:t>
      </w:r>
    </w:p>
    <w:p>
      <w:r>
        <w:rPr>
          <w:sz w:val="22"/>
          <w:szCs w:val="22"/>
        </w:rPr>
        <w:t xml:space="preserve">Oddział / Rejon Energetyczny [MIEJSCOWOŚĆ]</w:t>
      </w:r>
    </w:p>
    <w:p>
      <w:r>
        <w:rPr>
          <w:sz w:val="22"/>
          <w:szCs w:val="22"/>
        </w:rPr>
        <w:t xml:space="preserve">[ADRES ODDZIAŁU]</w:t>
      </w:r>
    </w:p>
    <w:p/>
    <w:p>
      <w:r>
        <w:rPr>
          <w:sz w:val="22"/>
          <w:szCs w:val="22"/>
        </w:rPr>
        <w:t xml:space="preserve">WNIOSEK O PRZENIESIENIE LICZNIKA ENERGII ELEKTRYCZNEJ</w:t>
      </w:r>
    </w:p>
    <w:p>
      <w:r>
        <w:rPr>
          <w:sz w:val="22"/>
          <w:szCs w:val="22"/>
        </w:rPr>
        <w:t xml:space="preserve">(zmiana miejsca zainstalowania układu pomiarowo-rozliczeniowego)</w:t>
      </w:r>
    </w:p>
    <w:p/>
    <w:p>
      <w:r>
        <w:rPr>
          <w:sz w:val="22"/>
          <w:szCs w:val="22"/>
        </w:rPr>
        <w:t xml:space="preserve">Wnoszę o przeniesienie licznika energii elektrycznej w obiekcie</w:t>
      </w:r>
    </w:p>
    <w:p>
      <w:r>
        <w:rPr>
          <w:sz w:val="22"/>
          <w:szCs w:val="22"/>
        </w:rPr>
        <w:t xml:space="preserve">położonym w [MIEJSCOWOŚĆ] przy [ULICA, NR], dla którego:</w:t>
      </w:r>
    </w:p>
    <w:p>
      <w:r>
        <w:rPr>
          <w:sz w:val="22"/>
          <w:szCs w:val="22"/>
        </w:rPr>
        <w:t xml:space="preserve">- numer punktu poboru energii (PPE): [NR PPE z faktury / umowy]</w:t>
      </w:r>
    </w:p>
    <w:p>
      <w:r>
        <w:rPr>
          <w:sz w:val="22"/>
          <w:szCs w:val="22"/>
        </w:rPr>
        <w:t xml:space="preserve">- numer licznika: [NR LICZNIKA]</w:t>
      </w:r>
    </w:p>
    <w:p>
      <w:r>
        <w:rPr>
          <w:sz w:val="22"/>
          <w:szCs w:val="22"/>
        </w:rPr>
        <w:t xml:space="preserve">- numer ewidencyjny działki / lokalu: [NR]</w:t>
      </w:r>
    </w:p>
    <w:p/>
    <w:p>
      <w:r>
        <w:rPr>
          <w:sz w:val="22"/>
          <w:szCs w:val="22"/>
        </w:rPr>
        <w:t xml:space="preserve">Obecne miejsce zainstalowania licznika: [OPIS, np. wewnątrz budynku,</w:t>
      </w:r>
    </w:p>
    <w:p>
      <w:r>
        <w:rPr>
          <w:sz w:val="22"/>
          <w:szCs w:val="22"/>
        </w:rPr>
        <w:t xml:space="preserve">w piwnicy, na ścianie od strony podwórza].</w:t>
      </w:r>
    </w:p>
    <w:p>
      <w:r>
        <w:rPr>
          <w:sz w:val="22"/>
          <w:szCs w:val="22"/>
        </w:rPr>
        <w:t xml:space="preserve">Nowe, docelowe miejsce: [OPIS, np. w złączu na granicy działki /</w:t>
      </w:r>
    </w:p>
    <w:p>
      <w:r>
        <w:rPr>
          <w:sz w:val="22"/>
          <w:szCs w:val="22"/>
        </w:rPr>
        <w:t xml:space="preserve">w szafce pomiarowej przy wejściu], przygotowane zgodnie z zaleceniami</w:t>
      </w:r>
    </w:p>
    <w:p>
      <w:r>
        <w:rPr>
          <w:sz w:val="22"/>
          <w:szCs w:val="22"/>
        </w:rPr>
        <w:t xml:space="preserve">technicznymi operatora.</w:t>
      </w:r>
    </w:p>
    <w:p/>
    <w:p>
      <w:r>
        <w:rPr>
          <w:sz w:val="22"/>
          <w:szCs w:val="22"/>
        </w:rPr>
        <w:t xml:space="preserve">Powód przeniesienia: [OPIS, np. remont, dobudowa, konieczność</w:t>
      </w:r>
    </w:p>
    <w:p>
      <w:r>
        <w:rPr>
          <w:sz w:val="22"/>
          <w:szCs w:val="22"/>
        </w:rPr>
        <w:t xml:space="preserve">zapewnienia dostępu do licznika, zmiana zagospodarowania działki].</w:t>
      </w:r>
    </w:p>
    <w:p/>
    <w:p>
      <w:r>
        <w:rPr>
          <w:sz w:val="22"/>
          <w:szCs w:val="22"/>
        </w:rPr>
        <w:t xml:space="preserve">Proszę o wydanie zaleceń technicznych oraz zgody na rozplombowanie</w:t>
      </w:r>
    </w:p>
    <w:p>
      <w:r>
        <w:rPr>
          <w:sz w:val="22"/>
          <w:szCs w:val="22"/>
        </w:rPr>
        <w:t xml:space="preserve">układu pomiarowo-rozliczeniowego, a także o informację o</w:t>
      </w:r>
    </w:p>
    <w:p>
      <w:r>
        <w:rPr>
          <w:sz w:val="22"/>
          <w:szCs w:val="22"/>
        </w:rPr>
        <w:t xml:space="preserve">przewidywanym terminie, zakresie prac i wysokości opłaty według</w:t>
      </w:r>
    </w:p>
    <w:p>
      <w:r>
        <w:rPr>
          <w:sz w:val="22"/>
          <w:szCs w:val="22"/>
        </w:rPr>
        <w:t xml:space="preserve">obowiązującej taryfy.</w:t>
      </w:r>
    </w:p>
    <w:p/>
    <w:p>
      <w:r>
        <w:rPr>
          <w:sz w:val="22"/>
          <w:szCs w:val="22"/>
        </w:rPr>
        <w:t xml:space="preserve">Załączniki: [oświadczenie o stanie technicznym instalacji - jeśli</w:t>
      </w:r>
    </w:p>
    <w:p>
      <w:r>
        <w:rPr>
          <w:sz w:val="22"/>
          <w:szCs w:val="22"/>
        </w:rPr>
        <w:t xml:space="preserve">wymagane; szkic lub plan nowej lokalizacji; zgoda właściciela lub</w:t>
      </w:r>
    </w:p>
    <w:p>
      <w:r>
        <w:rPr>
          <w:sz w:val="22"/>
          <w:szCs w:val="22"/>
        </w:rPr>
        <w:t xml:space="preserve">zarządcy - w budynku wielolokalowym; pełnomocnictwo - jeśli 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