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wyrównanie zasiłku macierzyńskiego do kwoty świadczenia rodzicielskiego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[NR RACHUNKU BANKOWEGO]</w:t>
      </w:r>
    </w:p>
    <w:p/>
    <w:p>
      <w:r>
        <w:rPr>
          <w:sz w:val="22"/>
          <w:szCs w:val="22"/>
        </w:rPr>
        <w:t xml:space="preserve">[PŁATNIK ZASIŁKU: NAZWA PRACODAWCY / ZUS ODDZIAŁ W [MIEJSCOWOŚĆ]]</w:t>
      </w:r>
    </w:p>
    <w:p>
      <w:r>
        <w:rPr>
          <w:sz w:val="22"/>
          <w:szCs w:val="22"/>
        </w:rPr>
        <w:t xml:space="preserve">[ADRES ADRESATA]</w:t>
      </w:r>
    </w:p>
    <w:p/>
    <w:p>
      <w:r>
        <w:rPr>
          <w:sz w:val="22"/>
          <w:szCs w:val="22"/>
        </w:rPr>
        <w:t xml:space="preserve">WNIOSEK O WYRÓWNANIE ZASIŁKU MACIERZYŃSKIEGO</w:t>
      </w:r>
    </w:p>
    <w:p>
      <w:r>
        <w:rPr>
          <w:sz w:val="22"/>
          <w:szCs w:val="22"/>
        </w:rPr>
        <w:t xml:space="preserve">DO KWOTY ŚWIADCZENIA RODZICIELSKIEGO</w:t>
      </w:r>
    </w:p>
    <w:p/>
    <w:p>
      <w:r>
        <w:rPr>
          <w:sz w:val="22"/>
          <w:szCs w:val="22"/>
        </w:rPr>
        <w:t xml:space="preserve">Pobieram zasiłek macierzyński za okres od [DATA] do [DATA], wypłacany</w:t>
      </w:r>
    </w:p>
    <w:p>
      <w:r>
        <w:rPr>
          <w:sz w:val="22"/>
          <w:szCs w:val="22"/>
        </w:rPr>
        <w:t xml:space="preserve">przez [NAZWA PŁATNIKA ZASIŁKU], nr sprawy [NUMER].</w:t>
      </w:r>
    </w:p>
    <w:p/>
    <w:p>
      <w:r>
        <w:rPr>
          <w:sz w:val="22"/>
          <w:szCs w:val="22"/>
        </w:rPr>
        <w:t xml:space="preserve">Za miesiące [MIESIĄC I ROK] oraz [MIESIĄC I ROK] miesięczna kwota</w:t>
      </w:r>
    </w:p>
    <w:p>
      <w:r>
        <w:rPr>
          <w:sz w:val="22"/>
          <w:szCs w:val="22"/>
        </w:rPr>
        <w:t xml:space="preserve">wypłaconego zasiłku wyniosła [KWOTA] zł, a więc mniej niż kwota</w:t>
      </w:r>
    </w:p>
    <w:p>
      <w:r>
        <w:rPr>
          <w:sz w:val="22"/>
          <w:szCs w:val="22"/>
        </w:rPr>
        <w:t xml:space="preserve">świadczenia rodzicielskiego określona w art. 17c ust. 5 ustawy z dnia</w:t>
      </w:r>
    </w:p>
    <w:p>
      <w:r>
        <w:rPr>
          <w:sz w:val="22"/>
          <w:szCs w:val="22"/>
        </w:rPr>
        <w:t xml:space="preserve">28 listopada 2003 r. o świadczeniach rodzinnych. Wypłata nastąpiła</w:t>
      </w:r>
    </w:p>
    <w:p>
      <w:r>
        <w:rPr>
          <w:sz w:val="22"/>
          <w:szCs w:val="22"/>
        </w:rPr>
        <w:t xml:space="preserve">bez podwyższenia, o którym mowa w art. 31 ust. 3a ustawy z dnia</w:t>
      </w:r>
    </w:p>
    <w:p>
      <w:r>
        <w:rPr>
          <w:sz w:val="22"/>
          <w:szCs w:val="22"/>
        </w:rPr>
        <w:t xml:space="preserve">25 czerwca 1999 r. o świadczeniach pieniężnych z ubezpieczenia</w:t>
      </w:r>
    </w:p>
    <w:p>
      <w:r>
        <w:rPr>
          <w:sz w:val="22"/>
          <w:szCs w:val="22"/>
        </w:rPr>
        <w:t xml:space="preserve">społecznego w razie choroby i macierzyństwa.</w:t>
      </w:r>
    </w:p>
    <w:p/>
    <w:p>
      <w:r>
        <w:rPr>
          <w:sz w:val="22"/>
          <w:szCs w:val="22"/>
        </w:rPr>
        <w:t xml:space="preserve">Na podstawie art. 31 ust. 3a powołanej ustawy wnoszę o:</w:t>
      </w:r>
    </w:p>
    <w:p/>
    <w:p>
      <w:r>
        <w:rPr>
          <w:sz w:val="22"/>
          <w:szCs w:val="22"/>
        </w:rPr>
        <w:t xml:space="preserve">1. wyrównanie zasiłku macierzyńskiego za wskazane wyżej miesiące</w:t>
      </w:r>
    </w:p>
    <w:p>
      <w:r>
        <w:rPr>
          <w:sz w:val="22"/>
          <w:szCs w:val="22"/>
        </w:rPr>
        <w:t xml:space="preserve">   do wysokości świadczenia rodzicielskiego;</w:t>
      </w:r>
    </w:p>
    <w:p>
      <w:r>
        <w:rPr>
          <w:sz w:val="22"/>
          <w:szCs w:val="22"/>
        </w:rPr>
        <w:t xml:space="preserve">2. naliczanie podwyższenia przy kolejnych wypłatach zasiłku</w:t>
      </w:r>
    </w:p>
    <w:p>
      <w:r>
        <w:rPr>
          <w:sz w:val="22"/>
          <w:szCs w:val="22"/>
        </w:rPr>
        <w:t xml:space="preserve">   macierzyńskiego za okres [WSKAZANIE OKRESU];</w:t>
      </w:r>
    </w:p>
    <w:p>
      <w:r>
        <w:rPr>
          <w:sz w:val="22"/>
          <w:szCs w:val="22"/>
        </w:rPr>
        <w:t xml:space="preserve">3. pisemne poinformowanie mnie o sposobie rozliczenia wyrównania.</w:t>
      </w:r>
    </w:p>
    <w:p/>
    <w:p>
      <w:r>
        <w:rPr>
          <w:sz w:val="22"/>
          <w:szCs w:val="22"/>
        </w:rPr>
        <w:t xml:space="preserve">[WARIANT: zasiłek macierzyński przysługiwał mi za część miesiąca</w:t>
      </w:r>
    </w:p>
    <w:p>
      <w:r>
        <w:rPr>
          <w:sz w:val="22"/>
          <w:szCs w:val="22"/>
        </w:rPr>
        <w:t xml:space="preserve">[MIESIĄC I ROK], wnoszę zatem o ustalenie podwyższenia proporcjonalnie</w:t>
      </w:r>
    </w:p>
    <w:p>
      <w:r>
        <w:rPr>
          <w:sz w:val="22"/>
          <w:szCs w:val="22"/>
        </w:rPr>
        <w:t xml:space="preserve">do okresu, za który zasiłek został wypłacony, zgodnie z art. 31 ust. 3c</w:t>
      </w:r>
    </w:p>
    <w:p>
      <w:r>
        <w:rPr>
          <w:sz w:val="22"/>
          <w:szCs w:val="22"/>
        </w:rPr>
        <w:t xml:space="preserve">powołanej ustawy.]</w:t>
      </w:r>
    </w:p>
    <w:p/>
    <w:p>
      <w:r>
        <w:rPr>
          <w:sz w:val="22"/>
          <w:szCs w:val="22"/>
        </w:rPr>
        <w:t xml:space="preserve">[WARIANT PRZY KILKU TYTUŁACH: zasiłek macierzyński przysługuje mi</w:t>
      </w:r>
    </w:p>
    <w:p>
      <w:r>
        <w:rPr>
          <w:sz w:val="22"/>
          <w:szCs w:val="22"/>
        </w:rPr>
        <w:t xml:space="preserve">z [LICZBA] tytułów. Jako płatnika właściwego do wypłaty kwoty</w:t>
      </w:r>
    </w:p>
    <w:p>
      <w:r>
        <w:rPr>
          <w:sz w:val="22"/>
          <w:szCs w:val="22"/>
        </w:rPr>
        <w:t xml:space="preserve">podwyższenia wskazuję [NAZWA PŁATNIKA], zgodnie z art. 62 ust. 5</w:t>
      </w:r>
    </w:p>
    <w:p>
      <w:r>
        <w:rPr>
          <w:sz w:val="22"/>
          <w:szCs w:val="22"/>
        </w:rPr>
        <w:t xml:space="preserve">powołanej ustawy.]</w:t>
      </w:r>
    </w:p>
    <w:p/>
    <w:p>
      <w:r>
        <w:rPr>
          <w:sz w:val="22"/>
          <w:szCs w:val="22"/>
        </w:rPr>
        <w:t xml:space="preserve">[WARIANT JEDNORAZOWEGO WYRÓWNANIA: w pierwszym roku życia dziecka</w:t>
      </w:r>
    </w:p>
    <w:p>
      <w:r>
        <w:rPr>
          <w:sz w:val="22"/>
          <w:szCs w:val="22"/>
        </w:rPr>
        <w:t xml:space="preserve">nie wykorzystałam ani jednego dnia zasiłku macierzyńskiego za okres</w:t>
      </w:r>
    </w:p>
    <w:p>
      <w:r>
        <w:rPr>
          <w:sz w:val="22"/>
          <w:szCs w:val="22"/>
        </w:rPr>
        <w:t xml:space="preserve">urlopu rodzicielskiego w wysokości, o której mowa w art. 31 ust. 3</w:t>
      </w:r>
    </w:p>
    <w:p>
      <w:r>
        <w:rPr>
          <w:sz w:val="22"/>
          <w:szCs w:val="22"/>
        </w:rPr>
        <w:t xml:space="preserve">powołanej ustawy, wnoszę zatem na podstawie art. 31 ust. 4 o jednorazowe</w:t>
      </w:r>
    </w:p>
    <w:p>
      <w:r>
        <w:rPr>
          <w:sz w:val="22"/>
          <w:szCs w:val="22"/>
        </w:rPr>
        <w:t xml:space="preserve">wyrównanie pobranego zasiłku za okres urlopu macierzyńskiego</w:t>
      </w:r>
    </w:p>
    <w:p>
      <w:r>
        <w:rPr>
          <w:sz w:val="22"/>
          <w:szCs w:val="22"/>
        </w:rPr>
        <w:t xml:space="preserve">do wysokości 100 procent podstawy wymiaru zasiłku.]</w:t>
      </w:r>
    </w:p>
    <w:p/>
    <w:p>
      <w:r>
        <w:rPr>
          <w:sz w:val="22"/>
          <w:szCs w:val="22"/>
        </w:rPr>
        <w:t xml:space="preserve">Kwotę wyrównania proszę przekazać na wskazany wyżej rachunek bankowy.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[wydruk lub zestawienie wypłat zasiłku macierzyńskiego za wskazane miesiące];</w:t>
      </w:r>
    </w:p>
    <w:p>
      <w:r>
        <w:rPr>
          <w:sz w:val="22"/>
          <w:szCs w:val="22"/>
        </w:rPr>
        <w:t xml:space="preserve">- [ew. informacja o zasiłku macierzyńskim pobieranym z innego tytułu].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