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oszacowanie szkód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[PESEL albo NIP]</w:t>
      </w:r>
    </w:p>
    <w:p>
      <w:r>
        <w:rPr>
          <w:sz w:val="22"/>
          <w:szCs w:val="22"/>
        </w:rPr>
        <w:t xml:space="preserve">[Numer identyfikacyjny producenta rolnego: [numer], jeżeli dotyczy]</w:t>
      </w:r>
    </w:p>
    <w:p/>
    <w:p>
      <w:r>
        <w:rPr>
          <w:sz w:val="22"/>
          <w:szCs w:val="22"/>
        </w:rPr>
        <w:t xml:space="preserve">[Wójt / Burmistrz / Prezydent Miasta] [nazwa gminy]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OSZACOWANIE SZKÓD</w:t>
      </w:r>
    </w:p>
    <w:p/>
    <w:p>
      <w:r>
        <w:rPr>
          <w:sz w:val="22"/>
          <w:szCs w:val="22"/>
        </w:rPr>
        <w:t xml:space="preserve">Wnoszę o powołanie komisji i oszacowanie szkód powstałych w wyniku [niekorzystnego zjawiska atmosferycznego: suszy, gradu, deszczu nawalnego, przymrozków wiosennych, powodzi, huraganu, ujemnych skutków przezimowania / szkody łowieckiej / innego zdarzenia: [opis]], które wystąpiło w dniu [data albo okres].</w:t>
      </w:r>
    </w:p>
    <w:p/>
    <w:p>
      <w:r>
        <w:rPr>
          <w:sz w:val="22"/>
          <w:szCs w:val="22"/>
        </w:rPr>
        <w:t xml:space="preserve">Lokalizacja: [miejscowość], obręb [nazwa], działki nr ewid. [numery].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Zakres szkód:</w:t>
      </w:r>
    </w:p>
    <w:p/>
    <w:p>
      <w:r>
        <w:rPr>
          <w:sz w:val="22"/>
          <w:szCs w:val="22"/>
        </w:rPr>
        <w:t xml:space="preserve">| Uprawa albo mienie | Powierzchnia [ha] albo ilość | Szacowany procent strat | Szacowana wartość [zł] |</w:t>
      </w:r>
    </w:p>
    <w:p>
      <w:r>
        <w:rPr>
          <w:sz w:val="22"/>
          <w:szCs w:val="22"/>
        </w:rPr>
        <w:t xml:space="preserve">| [nazwa] | [wielkość] | [procent] | [kwota] |</w:t>
      </w:r>
    </w:p>
    <w:p>
      <w:r>
        <w:rPr>
          <w:sz w:val="22"/>
          <w:szCs w:val="22"/>
        </w:rPr>
        <w:t xml:space="preserve">| [nazwa] | [wielkość] | [procent] | [kwota] |</w:t>
      </w:r>
    </w:p>
    <w:p/>
    <w:p>
      <w:r>
        <w:rPr>
          <w:sz w:val="22"/>
          <w:szCs w:val="22"/>
        </w:rPr>
        <w:t xml:space="preserve">Łączna szacowana wartość szkód: [kwota] zł.</w:t>
      </w:r>
    </w:p>
    <w:p/>
    <w:p>
      <w:r>
        <w:rPr>
          <w:sz w:val="22"/>
          <w:szCs w:val="22"/>
        </w:rPr>
        <w:t xml:space="preserve">Opis zdarzenia i szkody: [opisz przebieg zjawiska, datę i godzinę, obszar, jaki objęło, oraz widoczne skutki: wyleganie, uszkodzenie łanu, ubytek plonu, zniszczenie infrastruktury, uszkodzenie budynku].</w:t>
      </w:r>
    </w:p>
    <w:p/>
    <w:p>
      <w:r>
        <w:rPr>
          <w:sz w:val="22"/>
          <w:szCs w:val="22"/>
        </w:rPr>
        <w:t xml:space="preserve">Powierzchnia gospodarstwa ogółem: [liczba] ha, w tym użytki rolne [liczba] ha.</w:t>
      </w:r>
    </w:p>
    <w:p/>
    <w:p>
      <w:r>
        <w:rPr>
          <w:sz w:val="22"/>
          <w:szCs w:val="22"/>
        </w:rPr>
        <w:t xml:space="preserve">Ubezpieczenie: [uprawy były ubezpieczone w [nazwa zakładu], polisa nr [numer], zgłoszenie szkody nr [numer] / uprawy nie były ubezpieczone].</w:t>
      </w:r>
    </w:p>
    <w:p/>
    <w:p>
      <w:r>
        <w:rPr>
          <w:sz w:val="22"/>
          <w:szCs w:val="22"/>
        </w:rPr>
        <w:t xml:space="preserve">Wnoszę o przeprowadzenie oględzin w terminie umożliwiającym ocenę szkód, przed [zbiorem, uprzątnięciem, naprawą].</w:t>
      </w:r>
    </w:p>
    <w:p/>
    <w:p>
      <w:r>
        <w:rPr>
          <w:sz w:val="22"/>
          <w:szCs w:val="22"/>
        </w:rPr>
        <w:t xml:space="preserve">[Terminy i kolejność mają tu znaczenie praktyczne.</w:t>
      </w:r>
    </w:p>
    <w:p/>
    <w:p>
      <w:r>
        <w:rPr>
          <w:sz w:val="22"/>
          <w:szCs w:val="22"/>
        </w:rPr>
        <w:t xml:space="preserve">Wniosek o oszacowanie szkód w gospodarstwie rolnym składa się do gminy NIEZWŁOCZNIE po wystąpieniu zjawiska, tak aby komisja mogła przeprowadzić oględziny przed zbiorem albo przed likwidacją skutków. Protokół komisji jest podstawą ubiegania się o pomoc, kredyty preferencyjne albo ulgi.</w:t>
      </w:r>
    </w:p>
    <w:p/>
    <w:p>
      <w:r>
        <w:rPr>
          <w:sz w:val="22"/>
          <w:szCs w:val="22"/>
        </w:rPr>
        <w:t xml:space="preserve">Szkody ŁOWIECKIE, wyrządzone przez dziki, jelenie, daniele, sarny i łosie w uprawach i płodach rolnych, szacuje co do zasady DZIERŻAWCA ALBO ZARZĄDCA OBWODU ŁOWIECKIEGO, czyli koło łowieckie, a zgłoszenie kieruje się do niego. Gmina uczestniczy w procedurze na zasadach określonych w prawie łowieckim. Jeżeli Twoja szkoda jest łowiecka, zgłoś ją równolegle do koła łowieckiego, zachowując termin.</w:t>
      </w:r>
    </w:p>
    <w:p/>
    <w:p>
      <w:r>
        <w:rPr>
          <w:sz w:val="22"/>
          <w:szCs w:val="22"/>
        </w:rPr>
        <w:t xml:space="preserve">Szkody w budynkach i mieniu wskutek zdarzeń losowych zgłasza się ubezpieczycielowi, a wniosek do gminy dotyczy pomocy społecznej albo pomocy dla poszkodowanych.]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[Wydruk z systemu ARiMR albo wniosek o dopłaty za rok [rok].]</w:t>
      </w:r>
    </w:p>
    <w:p>
      <w:r>
        <w:rPr>
          <w:sz w:val="22"/>
          <w:szCs w:val="22"/>
        </w:rPr>
        <w:t xml:space="preserve">2. [Dokumentacja fotograficzna szkód z datą.]</w:t>
      </w:r>
    </w:p>
    <w:p>
      <w:r>
        <w:rPr>
          <w:sz w:val="22"/>
          <w:szCs w:val="22"/>
        </w:rPr>
        <w:t xml:space="preserve">3. [Kopia polisy ubezpieczeniowej, jeżeli uprawy były ubezpieczone.]</w:t>
      </w:r>
    </w:p>
    <w:p>
      <w:r>
        <w:rPr>
          <w:sz w:val="22"/>
          <w:szCs w:val="22"/>
        </w:rPr>
        <w:t xml:space="preserve">4. [Wykaz działek wraz z powierzchniami upraw.]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