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ograniczenie egzekucji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dłużnika]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Komornik Sądowy przy Sądzie Rejonowym w [miejscowość]</w:t>
      </w:r>
    </w:p>
    <w:p>
      <w:r>
        <w:rPr>
          <w:sz w:val="22"/>
          <w:szCs w:val="22"/>
        </w:rPr>
        <w:t xml:space="preserve">[Imię i nazwisko komornika]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Sygn. akt: Km [.../....]</w:t>
      </w:r>
    </w:p>
    <w:p/>
    <w:p>
      <w:r>
        <w:rPr>
          <w:sz w:val="22"/>
          <w:szCs w:val="22"/>
        </w:rPr>
        <w:t xml:space="preserve">Wniosek o ograniczenie egzekucji</w:t>
      </w:r>
    </w:p>
    <w:p/>
    <w:p>
      <w:r>
        <w:rPr>
          <w:sz w:val="22"/>
          <w:szCs w:val="22"/>
        </w:rPr>
        <w:t xml:space="preserve">Na podstawie art. 799 § 1 i art. 833 Kodeksu postępowania cywilnego w zw. z art. 87 i art. 87(1) Kodeksu pracy wnoszę o ograniczenie egzekucji prowadzonej pod sygn. Km [.../....] w następujący sposób:</w:t>
      </w:r>
    </w:p>
    <w:p>
      <w:r>
        <w:rPr>
          <w:sz w:val="22"/>
          <w:szCs w:val="22"/>
        </w:rPr>
        <w:t xml:space="preserve">1. [ograniczenie zajęcia wynagrodzenia za pracę do części przewyższającej kwotę wolną wynikającą z art. 87(1) Kodeksu pracy],</w:t>
      </w:r>
    </w:p>
    <w:p>
      <w:r>
        <w:rPr>
          <w:sz w:val="22"/>
          <w:szCs w:val="22"/>
        </w:rPr>
        <w:t xml:space="preserve">2. [ograniczenie egzekucji do najmniej uciążliwego sposobu, tj. do zajęcia [wynagrodzenia / rachunku], i odstąpienie od równoległego zajęcia [ruchomości / drugiego rachunku], które nie jest konieczne do zaspokojenia wierzyciela].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Obecny zakres zajęcia przekracza granice dopuszczone ustawą [wariant: egzekucja prowadzona jest kilkoma sposobami naraz, choć jeden w zupełności wystarcza do spłaty]. Zgodnie z art. 799 Kodeksu postępowania cywilnego egzekucję należy prowadzić w sposób najmniej uciążliwy dla dłużnika. W załączeniu przedstawiam dowody na wysokość i źródło zajętych środków.</w:t>
      </w:r>
    </w:p>
    <w:p/>
    <w:p>
      <w:r>
        <w:rPr>
          <w:sz w:val="22"/>
          <w:szCs w:val="22"/>
        </w:rPr>
        <w:t xml:space="preserve">Wnoszę o ograniczenie zajęcia zgodnie z powyższym oraz o zwrot kwot pobranych ponad dopuszczalną granicę.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[pasek wynagrodzenia / zaświadczenie o zarobkach],</w:t>
      </w:r>
    </w:p>
    <w:p>
      <w:r>
        <w:rPr>
          <w:sz w:val="22"/>
          <w:szCs w:val="22"/>
        </w:rPr>
        <w:t xml:space="preserve">- [historia rachunku bankowego],</w:t>
      </w:r>
    </w:p>
    <w:p>
      <w:r>
        <w:rPr>
          <w:sz w:val="22"/>
          <w:szCs w:val="22"/>
        </w:rPr>
        <w:t xml:space="preserve">- [inne dowody].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