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pPr>
        <w:spacing w:after="240"/>
      </w:pPr>
      <w:r>
        <w:rPr>
          <w:b/>
          <w:sz w:val="30"/>
          <w:szCs w:val="30"/>
        </w:rPr>
        <w:t xml:space="preserve">Wniosek o odrzucenie spadku przez małoletniego uzasadnienie</w:t>
      </w:r>
    </w:p>
    <w:p>
      <w:r>
        <w:rPr>
          <w:sz w:val="22"/>
          <w:szCs w:val="22"/>
        </w:rPr>
        <w:t xml:space="preserve">[Miejscowość, data]</w:t>
      </w:r>
    </w:p>
    <w:p/>
    <w:p>
      <w:r>
        <w:rPr>
          <w:sz w:val="22"/>
          <w:szCs w:val="22"/>
        </w:rPr>
        <w:t xml:space="preserve">Wnioskodawcy (przedstawiciele ustawowi):</w:t>
      </w:r>
    </w:p>
    <w:p>
      <w:r>
        <w:rPr>
          <w:sz w:val="22"/>
          <w:szCs w:val="22"/>
        </w:rPr>
        <w:t xml:space="preserve">[Imię i nazwisko matki], PESEL [numer], zam. [adres]</w:t>
      </w:r>
    </w:p>
    <w:p>
      <w:r>
        <w:rPr>
          <w:sz w:val="22"/>
          <w:szCs w:val="22"/>
        </w:rPr>
        <w:t xml:space="preserve">[Imię i nazwisko ojca], PESEL [numer], zam. [adres]</w:t>
      </w:r>
    </w:p>
    <w:p/>
    <w:p>
      <w:r>
        <w:rPr>
          <w:sz w:val="22"/>
          <w:szCs w:val="22"/>
        </w:rPr>
        <w:t xml:space="preserve">Sąd Rejonowy w [miejscowość]</w:t>
      </w:r>
    </w:p>
    <w:p>
      <w:r>
        <w:rPr>
          <w:sz w:val="22"/>
          <w:szCs w:val="22"/>
        </w:rPr>
        <w:t xml:space="preserve">[Wydział Rodzinny i Nieletnich]</w:t>
      </w:r>
    </w:p>
    <w:p>
      <w:r>
        <w:rPr>
          <w:sz w:val="22"/>
          <w:szCs w:val="22"/>
        </w:rPr>
        <w:t xml:space="preserve">(albo: Sąd Rejonowy w [miejscowość] jako sąd spadku, jeżeli toczy się już sprawa o stwierdzenie nabycia spadku, sygn. akt [...])</w:t>
      </w:r>
    </w:p>
    <w:p/>
    <w:p>
      <w:r>
        <w:rPr>
          <w:sz w:val="22"/>
          <w:szCs w:val="22"/>
        </w:rPr>
        <w:t xml:space="preserve">Dotyczy małoletniego: [imię i nazwisko dziecka], ur. [data], PESEL [numer]</w:t>
      </w:r>
    </w:p>
    <w:p/>
    <w:p>
      <w:r>
        <w:rPr>
          <w:sz w:val="22"/>
          <w:szCs w:val="22"/>
        </w:rPr>
        <w:t xml:space="preserve">WNIOSEK</w:t>
      </w:r>
    </w:p>
    <w:p>
      <w:r>
        <w:rPr>
          <w:sz w:val="22"/>
          <w:szCs w:val="22"/>
        </w:rPr>
        <w:t xml:space="preserve">o zezwolenie na odrzucenie spadku w imieniu małoletniego</w:t>
      </w:r>
    </w:p>
    <w:p/>
    <w:p>
      <w:r>
        <w:rPr>
          <w:sz w:val="22"/>
          <w:szCs w:val="22"/>
        </w:rPr>
        <w:t xml:space="preserve">Na podstawie art. 101 par. 3 Kodeksu rodzinnego i opiekuńczego wnosimy o zezwolenie na dokonanie czynności przekraczającej zakres zwykłego zarządu majątkiem naszego małoletniego dziecka [imię i nazwisko], to jest na złożenie w jego imieniu oświadczenia o odrzuceniu w całości spadku po [imię i nazwisko spadkodawcy], zmarłym w dniu [data] w [miejscowość].</w:t>
      </w:r>
    </w:p>
    <w:p/>
    <w:p>
      <w:r>
        <w:rPr>
          <w:sz w:val="22"/>
          <w:szCs w:val="22"/>
        </w:rPr>
        <w:t xml:space="preserve">Uzasadnienie:</w:t>
      </w:r>
    </w:p>
    <w:p>
      <w:r>
        <w:rPr>
          <w:sz w:val="22"/>
          <w:szCs w:val="22"/>
        </w:rPr>
        <w:t xml:space="preserve">Małoletni [imię dziecka] został powołany do spadku po [imię i nazwisko spadkodawcy] wskutek odrzucenia tego spadku przez [imię rodzica] w dniu [data]. Spadek jest obciążony długami: [np. kredyt w banku [...] na kwotę [...] zł, zaległości wobec [...]], które przewyższają wartość majątku spadkowego. Przyjęcie spadku naraziłoby dziecko na odpowiedzialność za te zobowiązania, dlatego odrzucenie spadku leży w jego interesie.</w:t>
      </w:r>
    </w:p>
    <w:p>
      <w:r>
        <w:rPr>
          <w:sz w:val="22"/>
          <w:szCs w:val="22"/>
        </w:rPr>
        <w:t xml:space="preserve">Oświadczamy, że oboje przysługuje nam władza rodzicielska nad dzieckiem oraz że [drugi rodzic wyraża zgodę na odrzucenie / oświadczenie składamy wspólnie]. Sześciomiesięczny termin z art. 1015 par. 1 Kodeksu cywilnego nie upłynął.</w:t>
      </w:r>
    </w:p>
    <w:p/>
    <w:p>
      <w:r>
        <w:rPr>
          <w:sz w:val="22"/>
          <w:szCs w:val="22"/>
        </w:rPr>
        <w:t xml:space="preserve">Załączniki:</w:t>
      </w:r>
    </w:p>
    <w:p>
      <w:r>
        <w:rPr>
          <w:sz w:val="22"/>
          <w:szCs w:val="22"/>
        </w:rPr>
        <w:t xml:space="preserve">- odpis skrócony aktu urodzenia dziecka,</w:t>
      </w:r>
    </w:p>
    <w:p>
      <w:r>
        <w:rPr>
          <w:sz w:val="22"/>
          <w:szCs w:val="22"/>
        </w:rPr>
        <w:t xml:space="preserve">- odpis skrócony aktu zgonu spadkodawcy,</w:t>
      </w:r>
    </w:p>
    <w:p>
      <w:r>
        <w:rPr>
          <w:sz w:val="22"/>
          <w:szCs w:val="22"/>
        </w:rPr>
        <w:t xml:space="preserve">- dowody istnienia długów spadkowych ([np. wezwania do zapłaty, umowy kredytu]),</w:t>
      </w:r>
    </w:p>
    <w:p>
      <w:r>
        <w:rPr>
          <w:sz w:val="22"/>
          <w:szCs w:val="22"/>
        </w:rPr>
        <w:t xml:space="preserve">- potwierdzenie uiszczenia opłaty sądowej.</w:t>
      </w:r>
    </w:p>
    <w:p/>
    <w:p>
      <w:r>
        <w:rPr>
          <w:sz w:val="22"/>
          <w:szCs w:val="22"/>
        </w:rPr>
        <w:t xml:space="preserve">[Podpisy obojga rodziców]</w:t>
      </w:r>
    </w:p>
    <w:p/>
    <w:p/>
    <w:p>
      <w:r>
        <w:rPr>
          <w:color w:val="6B6660"/>
          <w:sz w:val="16"/>
          <w:szCs w:val="16"/>
        </w:rPr>
        <w:t xml:space="preserve">Wzór wygenerowany z prawomat.com</w:t>
      </w:r>
    </w:p>
    <w:p>
      <w:r>
        <w:rPr>
          <w:color w:val="6B6660"/>
          <w:sz w:val="15"/>
          <w:szCs w:val="15"/>
        </w:rPr>
        <w:t xml:space="preserve">Ten wzór ma charakter informacyjny i nie stanowi porady prawnej. Dotyczy prawa polskiego.</w:t>
      </w:r>
    </w:p>
    <w:sectPr>
      <w:pgSz w:w="11906" w:h="16838"/>
      <w:pgMar w:top="1134" w:right="1134" w:bottom="1134" w:left="1134" w:header="708" w:footer="708" w:gutter="0"/>
    </w:sectPr>
  </w:body>
</w:document>
</file>

<file path=word/_rels/document.xml.rels><?xml version="1.0" encoding="UTF-8" standalone="yes"?>
<Relationships xmlns="http://schemas.openxmlformats.org/package/2006/relationships"/>
</file>