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dowodowy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/ Okręgowy w [miejscowość]</w:t>
      </w:r>
    </w:p>
    <w:p>
      <w:r>
        <w:rPr>
          <w:sz w:val="22"/>
          <w:szCs w:val="22"/>
        </w:rPr>
        <w:t xml:space="preserve">[Wydział] Cywilny</w:t>
      </w:r>
    </w:p>
    <w:p>
      <w:r>
        <w:rPr>
          <w:sz w:val="22"/>
          <w:szCs w:val="22"/>
        </w:rPr>
        <w:t xml:space="preserve">Sygn. akt: [sygnatura akt]</w:t>
      </w:r>
    </w:p>
    <w:p/>
    <w:p>
      <w:r>
        <w:rPr>
          <w:sz w:val="22"/>
          <w:szCs w:val="22"/>
        </w:rPr>
        <w:t xml:space="preserve">Powód: [imię i nazwisko /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Pozwany: [imię i nazwisko / nazwa]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Wniosek dowodowy</w:t>
      </w:r>
    </w:p>
    <w:p/>
    <w:p>
      <w:r>
        <w:rPr>
          <w:sz w:val="22"/>
          <w:szCs w:val="22"/>
        </w:rPr>
        <w:t xml:space="preserve">Działając w sprawie o [np. zapłatę / zwrot kaucji / zadośćuczynienie], na podstawie art. 235(1) Kodeksu postępowania cywilnego wnoszę o przeprowadzenie następujących dowodów:</w:t>
      </w:r>
    </w:p>
    <w:p/>
    <w:p>
      <w:r>
        <w:rPr>
          <w:sz w:val="22"/>
          <w:szCs w:val="22"/>
        </w:rPr>
        <w:t xml:space="preserve">1. z dokumentu - [np. umowy najmu z dnia ..., faktury nr ...] - na fakt [np. zawarcia umowy o wskazanej treści / uzgodnionej wysokości wynagrodzenia];</w:t>
      </w:r>
    </w:p>
    <w:p>
      <w:r>
        <w:rPr>
          <w:sz w:val="22"/>
          <w:szCs w:val="22"/>
        </w:rPr>
        <w:t xml:space="preserve">2. z zeznań świadka [imię i nazwisko, adres do doręczeń] - na fakt [np. wykonania prac w terminie / przebiegu spotkania w dniu ...];</w:t>
      </w:r>
    </w:p>
    <w:p>
      <w:r>
        <w:rPr>
          <w:sz w:val="22"/>
          <w:szCs w:val="22"/>
        </w:rPr>
        <w:t xml:space="preserve">3. z opinii biegłego z zakresu [np. budownictwa / rachunkowości] - na fakt [np. wartości szkody / zakresu wad].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Wskazane fakty mają istotne znaczenie dla rozstrzygnięcia sprawy (art. 227 KPC), a ciężar ich wykazania spoczywa na mnie jako stronie wywodzącej z nich skutki prawne (art. 232 KPC). Powołanie tych dowodów na obecnym etapie nie jest spóźnione, ponieważ [np. potrzeba ich powołania wynikła dopiero z treści odpowiedzi na pozew / wcześniej nie było możliwe ich zgłoszenie].</w:t>
      </w:r>
    </w:p>
    <w:p/>
    <w:p>
      <w:r>
        <w:rPr>
          <w:sz w:val="22"/>
          <w:szCs w:val="22"/>
        </w:rPr>
        <w:t xml:space="preserve">Oświadczam, że jestem gotów uiścić zaliczkę na wydatki związane z opinią biegłego w terminie wyznaczonym przez Sąd.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[wskazane dokumenty],</w:t>
      </w:r>
    </w:p>
    <w:p>
      <w:r>
        <w:rPr>
          <w:sz w:val="22"/>
          <w:szCs w:val="22"/>
        </w:rPr>
        <w:t xml:space="preserve">- odpis pisma dla strony przeciwnej.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