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sądu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NIP - w pierwszym piśmie w sprawie]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 - np. I Wydział Cywilny]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akt: [SYGNATURA - jeśli sprawa już się toczy]</w:t>
      </w:r>
    </w:p>
    <w:p/>
    <w:p>
      <w:r>
        <w:rPr>
          <w:sz w:val="22"/>
          <w:szCs w:val="22"/>
        </w:rPr>
        <w:t xml:space="preserve">Strona przeciwna / uczestnik:</w:t>
      </w:r>
    </w:p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[RODZAJ PISMA - np. POZEW / WNIOSEK / PISMO PROCESOWE]</w:t>
      </w:r>
    </w:p>
    <w:p>
      <w:r>
        <w:rPr>
          <w:sz w:val="22"/>
          <w:szCs w:val="22"/>
        </w:rPr>
        <w:t xml:space="preserve">o [PRZEDMIOT - np. zapłatę / stwierdzenie nabycia spadku /</w:t>
      </w:r>
    </w:p>
    <w:p>
      <w:r>
        <w:rPr>
          <w:sz w:val="22"/>
          <w:szCs w:val="22"/>
        </w:rPr>
        <w:t xml:space="preserve">dopuszczenie dowodu]</w:t>
      </w:r>
    </w:p>
    <w:p/>
    <w:p>
      <w:r>
        <w:rPr>
          <w:sz w:val="22"/>
          <w:szCs w:val="22"/>
        </w:rPr>
        <w:t xml:space="preserve">Na podstawie art. 126 Kodeksu postępowania cywilnego wnoszę o:</w:t>
      </w:r>
    </w:p>
    <w:p>
      <w:r>
        <w:rPr>
          <w:sz w:val="22"/>
          <w:szCs w:val="22"/>
        </w:rPr>
        <w:t xml:space="preserve">[OSNOWA - konkretne żądanie skierowane do sądu].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[STAN FAKTYCZNY - krótko opisz okoliczności i wskaż dowody</w:t>
      </w:r>
    </w:p>
    <w:p>
      <w:r>
        <w:rPr>
          <w:sz w:val="22"/>
          <w:szCs w:val="22"/>
        </w:rPr>
        <w:t xml:space="preserve">na poparcie żądania].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[ZAŁĄCZNIKI - dokumenty, dowód wniesienia opłaty sądowej lub</w:t>
      </w:r>
    </w:p>
    <w:p>
      <w:r>
        <w:rPr>
          <w:sz w:val="22"/>
          <w:szCs w:val="22"/>
        </w:rPr>
        <w:t xml:space="preserve">wniosek o zwolnienie od kosztów, odpisy pisma dla stron].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