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prokuratora o zaprzeczenie ojcostwa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Prokuratura Rejonowa w [miejscowość]</w:t>
      </w:r>
    </w:p>
    <w:p>
      <w:r>
        <w:rPr>
          <w:sz w:val="22"/>
          <w:szCs w:val="22"/>
        </w:rPr>
        <w:t xml:space="preserve">[Adres jednostki]</w:t>
      </w:r>
    </w:p>
    <w:p/>
    <w:p>
      <w:r>
        <w:rPr>
          <w:sz w:val="22"/>
          <w:szCs w:val="22"/>
        </w:rPr>
        <w:t xml:space="preserve">Wniosek o wytoczenie powództwa o zaprzeczenie ojcostwa</w:t>
      </w:r>
    </w:p>
    <w:p>
      <w:r>
        <w:rPr>
          <w:sz w:val="22"/>
          <w:szCs w:val="22"/>
        </w:rPr>
        <w:t xml:space="preserve">(art. 86 Kodeksu rodzinnego i opiekuńczego)</w:t>
      </w:r>
    </w:p>
    <w:p/>
    <w:p>
      <w:r>
        <w:rPr>
          <w:sz w:val="22"/>
          <w:szCs w:val="22"/>
        </w:rPr>
        <w:t xml:space="preserve">Dotyczy: [imię i nazwisko dziecka], ur. [data] w [miejscowość], akt urodzenia nr [numer]</w:t>
      </w:r>
    </w:p>
    <w:p>
      <w:r>
        <w:rPr>
          <w:sz w:val="22"/>
          <w:szCs w:val="22"/>
        </w:rPr>
        <w:t xml:space="preserve">sporządzony w Urzędzie Stanu Cywilnego w [miejscowość].</w:t>
      </w:r>
    </w:p>
    <w:p/>
    <w:p>
      <w:r>
        <w:rPr>
          <w:sz w:val="22"/>
          <w:szCs w:val="22"/>
        </w:rPr>
        <w:t xml:space="preserve">Na podstawie art. 86 Kodeksu rodzinnego i opiekuńczego wnoszę o wytoczenie powództwa</w:t>
      </w:r>
    </w:p>
    <w:p>
      <w:r>
        <w:rPr>
          <w:sz w:val="22"/>
          <w:szCs w:val="22"/>
        </w:rPr>
        <w:t xml:space="preserve">o zaprzeczenie ojcostwa [imię i nazwisko męża matki] wobec [imię i nazwisko dziecka].</w:t>
      </w:r>
    </w:p>
    <w:p/>
    <w:p>
      <w:r>
        <w:rPr>
          <w:sz w:val="22"/>
          <w:szCs w:val="22"/>
        </w:rPr>
        <w:t xml:space="preserve">Okoliczności sprawy:</w:t>
      </w:r>
    </w:p>
    <w:p/>
    <w:p>
      <w:r>
        <w:rPr>
          <w:sz w:val="22"/>
          <w:szCs w:val="22"/>
        </w:rPr>
        <w:t xml:space="preserve">1. Dziecko urodziło się [data] w czasie trwania małżeństwa [imię i nazwisko matki]</w:t>
      </w:r>
    </w:p>
    <w:p>
      <w:r>
        <w:rPr>
          <w:sz w:val="22"/>
          <w:szCs w:val="22"/>
        </w:rPr>
        <w:t xml:space="preserve">   i [imię i nazwisko męża matki] / przed upływem trzystu dni od [ustania / unieważnienia]</w:t>
      </w:r>
    </w:p>
    <w:p>
      <w:r>
        <w:rPr>
          <w:sz w:val="22"/>
          <w:szCs w:val="22"/>
        </w:rPr>
        <w:t xml:space="preserve">   tego małżeństwa. W akcie urodzenia jako ojciec wpisany jest [imię i nazwisko męża matki]</w:t>
      </w:r>
    </w:p>
    <w:p>
      <w:r>
        <w:rPr>
          <w:sz w:val="22"/>
          <w:szCs w:val="22"/>
        </w:rPr>
        <w:t xml:space="preserve">   (art. 62 § 1 Kodeksu rodzinnego i opiekuńczego).</w:t>
      </w:r>
    </w:p>
    <w:p>
      <w:r>
        <w:rPr>
          <w:sz w:val="22"/>
          <w:szCs w:val="22"/>
        </w:rPr>
        <w:t xml:space="preserve">2. O okolicznościach wskazujących, że dziecko nie pochodzi od męża matki, dowiedziałem</w:t>
      </w:r>
    </w:p>
    <w:p>
      <w:r>
        <w:rPr>
          <w:sz w:val="22"/>
          <w:szCs w:val="22"/>
        </w:rPr>
        <w:t xml:space="preserve">   się [data] z [wynik badania / dokument / rozmowa].</w:t>
      </w:r>
    </w:p>
    <w:p>
      <w:r>
        <w:rPr>
          <w:sz w:val="22"/>
          <w:szCs w:val="22"/>
        </w:rPr>
        <w:t xml:space="preserve">3. Roczny termin z [art. 63 / art. 69 § 1 / art. 70 § 1] Kodeksu rodzinnego i opiekuńczego</w:t>
      </w:r>
    </w:p>
    <w:p>
      <w:r>
        <w:rPr>
          <w:sz w:val="22"/>
          <w:szCs w:val="22"/>
        </w:rPr>
        <w:t xml:space="preserve">   upłynął [data], dlatego samodzielne wytoczenie powództwa nie jest już dla mnie możliwe.</w:t>
      </w:r>
    </w:p>
    <w:p>
      <w:r>
        <w:rPr>
          <w:sz w:val="22"/>
          <w:szCs w:val="22"/>
        </w:rPr>
        <w:t xml:space="preserve">4. Domniemanie z art. 62 § 1 Kodeksu rodzinnego i opiekuńczego dotąd nie zostało obalone.</w:t>
      </w:r>
    </w:p>
    <w:p>
      <w:r>
        <w:rPr>
          <w:sz w:val="22"/>
          <w:szCs w:val="22"/>
        </w:rPr>
        <w:t xml:space="preserve">   Postępowanie o zaprzeczenie ojcostwa tego dziecka nie toczy się i dotąd się nie toczyło.</w:t>
      </w:r>
    </w:p>
    <w:p>
      <w:r>
        <w:rPr>
          <w:sz w:val="22"/>
          <w:szCs w:val="22"/>
        </w:rPr>
        <w:t xml:space="preserve">5. Za wytoczeniem powództwa przemawia [dobro dziecka / ochrona interesu społecznego]:</w:t>
      </w:r>
    </w:p>
    <w:p>
      <w:r>
        <w:rPr>
          <w:sz w:val="22"/>
          <w:szCs w:val="22"/>
        </w:rPr>
        <w:t xml:space="preserve">   [okoliczności, na przykład stan cywilnoprawny dziecka, sprawy spadkowe,</w:t>
      </w:r>
    </w:p>
    <w:p>
      <w:r>
        <w:rPr>
          <w:sz w:val="22"/>
          <w:szCs w:val="22"/>
        </w:rPr>
        <w:t xml:space="preserve">   rzeczywisty układ relacji rodzinnych].</w:t>
      </w:r>
    </w:p>
    <w:p/>
    <w:p>
      <w:r>
        <w:rPr>
          <w:sz w:val="22"/>
          <w:szCs w:val="22"/>
        </w:rPr>
        <w:t xml:space="preserve">Wskazuję, że pozwanymi w takiej sprawie byliby [imię i nazwisko męża matki],</w:t>
      </w:r>
    </w:p>
    <w:p>
      <w:r>
        <w:rPr>
          <w:sz w:val="22"/>
          <w:szCs w:val="22"/>
        </w:rPr>
        <w:t xml:space="preserve">[imię i nazwisko matki] oraz [imię i nazwisko dziecka]</w:t>
      </w:r>
    </w:p>
    <w:p>
      <w:r>
        <w:rPr>
          <w:sz w:val="22"/>
          <w:szCs w:val="22"/>
        </w:rPr>
        <w:t xml:space="preserve">(art. 454 § 2 Kodeksu postępowania cywilnego).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zupełny aktu urodzenia dziecka,</w:t>
      </w:r>
    </w:p>
    <w:p>
      <w:r>
        <w:rPr>
          <w:sz w:val="22"/>
          <w:szCs w:val="22"/>
        </w:rPr>
        <w:t xml:space="preserve">- [dokumenty, na które się powołuję],</w:t>
      </w:r>
    </w:p>
    <w:p>
      <w:r>
        <w:rPr>
          <w:sz w:val="22"/>
          <w:szCs w:val="22"/>
        </w:rPr>
        <w:t xml:space="preserve">- [odpis aktu małżeństwa / wyroku rozwodowego, jeżeli dotyczy].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