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urzędu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albo NIP, jeżeli organ go wymaga]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organu]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Wniosek o [przedmiot sprawy, na przykład wydanie zaświadczenia o niezaleganiu w podatkach]</w:t>
      </w:r>
    </w:p>
    <w:p/>
    <w:p>
      <w:r>
        <w:rPr>
          <w:sz w:val="22"/>
          <w:szCs w:val="22"/>
        </w:rPr>
        <w:t xml:space="preserve">Na podstawie [przepis, jeżeli go znasz] wnoszę o [dokładnie sformułowane żądanie: co organ ma zrobić, w jakim zakresie i w odniesieniu do jakiego okresu albo jakiej nieruchomości].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[Wyjaśnij, w jakiej sytuacji składasz wniosek i do czego potrzebujesz rozstrzygnięcia. Podaj daty, znaki spraw i dokumenty, które organ może zweryfikować.]</w:t>
      </w:r>
    </w:p>
    <w:p/>
    <w:p>
      <w:r>
        <w:rPr>
          <w:sz w:val="22"/>
          <w:szCs w:val="22"/>
        </w:rPr>
        <w:t xml:space="preserve">Odpowiedź proszę przesłać [na wskazany adres korespondencyjny / na adres do doręczeń elektronicznych].</w:t>
      </w:r>
    </w:p>
    <w:p/>
    <w:p>
      <w:r>
        <w:rPr>
          <w:sz w:val="22"/>
          <w:szCs w:val="22"/>
        </w:rPr>
        <w:t xml:space="preserve">Proszę o potwierdzenie wniesienia niniejszego wniosku (art. 63 § 4 Kodeksu postępowania administracyjnego).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[...]</w:t>
      </w:r>
    </w:p>
    <w:p>
      <w:r>
        <w:rPr>
          <w:sz w:val="22"/>
          <w:szCs w:val="22"/>
        </w:rPr>
        <w:t xml:space="preserve">2. [...]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