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Przedsądowe wezwanie do wydania rzeczy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WŁAŚCICIELA]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[IMIĘ I NAZWISKO / NAZWA OSOBY WZYWANEJ]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Przedsądowe wezwanie do wydania rzeczy</w:t>
      </w:r>
    </w:p>
    <w:p/>
    <w:p>
      <w:r>
        <w:rPr>
          <w:sz w:val="22"/>
          <w:szCs w:val="22"/>
        </w:rPr>
        <w:t xml:space="preserve">Jako właściciel wzywam do wydania mi następującej rzeczy: [DOKŁADNE OZNACZENIE, np. laptop marki ... model ... nr seryjny ..., rower górski ... o cechach ...], która znajduje się w Państwa posiadaniu [PODSTAWA POSIADANIA, np. na skutek użyczenia z dnia ..., po wspólnym zamieszkiwaniu, po oddaniu do naprawy].</w:t>
      </w:r>
    </w:p>
    <w:p/>
    <w:p>
      <w:r>
        <w:rPr>
          <w:sz w:val="22"/>
          <w:szCs w:val="22"/>
        </w:rPr>
        <w:t xml:space="preserve">Rzecz stanowi moją własność, co potwierdza [PARAGON / FAKTURA / UMOWA / INNY DOWÓD]. Nie przysługuje Państwu żadne skuteczne wobec mnie uprawnienie do jej dalszego zatrzymywania.</w:t>
      </w:r>
    </w:p>
    <w:p/>
    <w:p>
      <w:r>
        <w:rPr>
          <w:sz w:val="22"/>
          <w:szCs w:val="22"/>
        </w:rPr>
        <w:t xml:space="preserve">Na podstawie art. 222 § 1 Kodeksu cywilnego (roszczenie windykacyjne) wzywam do dobrowolnego wydania wskazanej rzeczy w terminie do dnia [DATA, np. 14 dni od doręczenia niniejszego pisma].</w:t>
      </w:r>
    </w:p>
    <w:p/>
    <w:p>
      <w:r>
        <w:rPr>
          <w:sz w:val="22"/>
          <w:szCs w:val="22"/>
        </w:rPr>
        <w:t xml:space="preserve">Po bezskutecznym upływie tego terminu skieruję sprawę na drogę sądową, wnosząc powództwo o wydanie rzeczy (powództwo windykacyjne), co narazi Państwa na dodatkowe koszty procesu.</w:t>
      </w:r>
    </w:p>
    <w:p/>
    <w:p>
      <w:r>
        <w:rPr>
          <w:sz w:val="22"/>
          <w:szCs w:val="22"/>
        </w:rPr>
        <w:t xml:space="preserve">Do pisma załączam: [DOWÓD WŁASNOŚCI / ZDJĘCIA RZECZY / KOPIĘ UMOWY].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