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Wezwanie do wydania lokalu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/ NAZWA WŁAŚCICIELA LUB WYNAJMUJĄCEGO]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[IMIĘ I NAZWISKO OSOBY ZAJMUJĄCEJ LOKAL]</w:t>
      </w:r>
    </w:p>
    <w:p>
      <w:r>
        <w:rPr>
          <w:sz w:val="22"/>
          <w:szCs w:val="22"/>
        </w:rPr>
        <w:t xml:space="preserve">[ADRES LOKALU]</w:t>
      </w:r>
    </w:p>
    <w:p/>
    <w:p>
      <w:r>
        <w:rPr>
          <w:sz w:val="22"/>
          <w:szCs w:val="22"/>
        </w:rPr>
        <w:t xml:space="preserve">Wezwanie do wydania (opróżnienia) lokalu</w:t>
      </w:r>
    </w:p>
    <w:p/>
    <w:p>
      <w:r>
        <w:rPr>
          <w:sz w:val="22"/>
          <w:szCs w:val="22"/>
        </w:rPr>
        <w:t xml:space="preserve">Jestem [właścicielem / wynajmującym] lokalu [mieszkalnego / użytkowego] położonego w [MIEJSCOWOŚĆ] przy [ADRES], lokal nr [NR], dla którego Sąd Rejonowy w [MIEJSCOWOŚĆ] prowadzi księgę wieczystą nr [NR KW]. Zajmuje Pan/Pani ten lokal bez tytułu prawnego, ponieważ [łącząca nas umowa najmu z dnia ... uległa rozwiązaniu wskutek wypowiedzenia z dnia ... / umowa najmu z dnia ... wygasła z upływem czasu, na jaki została zawarta / nigdy nie przysługiwał Panu/Pani tytuł do tego lokalu].</w:t>
      </w:r>
    </w:p>
    <w:p/>
    <w:p>
      <w:r>
        <w:rPr>
          <w:sz w:val="22"/>
          <w:szCs w:val="22"/>
        </w:rPr>
        <w:t xml:space="preserve">Na podstawie art. 675 w zw. z art. 222 § 1 Kodeksu cywilnego wzywam Pana/Panią do wydania (opróżnienia) i zwrotu opisanego wyżej lokalu w terminie do dnia [DATA, np. 14 dni od doręczenia niniejszego pisma], wraz z przekazaniem kompletu kluczy.</w:t>
      </w:r>
    </w:p>
    <w:p/>
    <w:p>
      <w:r>
        <w:rPr>
          <w:sz w:val="22"/>
          <w:szCs w:val="22"/>
        </w:rPr>
        <w:t xml:space="preserve">Zgodnie z art. 455 Kodeksu cywilnego z chwilą doręczenia tego wezwania obowiązek wydania lokalu staje się wymagalny. Po bezskutecznym upływie wyznaczonego terminu skieruję do sądu pozew o nakazanie opróżnienia lokalu (eksmisję) oraz będę dochodzić odszkodowania za bezumowne korzystanie z lokalu za cały okres jego zajmowania. Kosztami postępowania zostanie obciążona strona przegrywająca.</w:t>
      </w:r>
    </w:p>
    <w:p/>
    <w:p>
      <w:r>
        <w:rPr>
          <w:sz w:val="22"/>
          <w:szCs w:val="22"/>
        </w:rPr>
        <w:t xml:space="preserve">Do pisma załączam: [ODPIS Z KSIĘGI WIECZYSTEJ / AKT WŁASNOŚCI, KOPIĘ UMOWY NAJMU, KOPIĘ WYPOWIEDZENIA].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