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najmu okazjonalnego:</w:t>
      </w:r>
    </w:p>
    <w:p>
      <w:r>
        <w:rPr>
          <w:sz w:val="22"/>
          <w:szCs w:val="22"/>
        </w:rPr>
        <w:t xml:space="preserve">UMOWA NAJMU OKAZJONALNEGO LOKALU</w:t>
      </w:r>
    </w:p>
    <w:p>
      <w:r>
        <w:rPr>
          <w:sz w:val="22"/>
          <w:szCs w:val="22"/>
        </w:rPr>
        <w:t xml:space="preserve">(art. 19a-19e ustawy z dnia 21 czerwca 2001 r. o ochronie praw lokatorów)</w:t>
      </w:r>
    </w:p>
    <w:p/>
    <w:p>
      <w:r>
        <w:rPr>
          <w:sz w:val="22"/>
          <w:szCs w:val="22"/>
        </w:rPr>
        <w:t xml:space="preserve">zawarta w dniu [data] w [miejscowość] pomiędzy: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Właścicielem,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Najemcą.</w:t>
      </w:r>
    </w:p>
    <w:p/>
    <w:p>
      <w:r>
        <w:rPr>
          <w:sz w:val="22"/>
          <w:szCs w:val="22"/>
        </w:rPr>
        <w:t xml:space="preserve">§ 1. Oświadczenia Właściciela</w:t>
      </w:r>
    </w:p>
    <w:p>
      <w:r>
        <w:rPr>
          <w:sz w:val="22"/>
          <w:szCs w:val="22"/>
        </w:rPr>
        <w:t xml:space="preserve">1. Właściciel oświadcza, że jest właścicielem lokalu mieszkalnego nr [numer] położonego w [miejscowość] przy ul. [ulica i numer budynku], o powierzchni [liczba] m2, księga wieczysta nr [numer].</w:t>
      </w:r>
    </w:p>
    <w:p>
      <w:r>
        <w:rPr>
          <w:sz w:val="22"/>
          <w:szCs w:val="22"/>
        </w:rPr>
        <w:t xml:space="preserve">2. Właściciel oświadcza, że jest osobą fizyczną i nie prowadzi działalności gospodarczej w zakresie wynajmowania lokali (art. 19a ust. 1 ustawy).</w:t>
      </w:r>
    </w:p>
    <w:p/>
    <w:p>
      <w:r>
        <w:rPr>
          <w:sz w:val="22"/>
          <w:szCs w:val="22"/>
        </w:rPr>
        <w:t xml:space="preserve">§ 2. Przedmiot i czas najmu</w:t>
      </w:r>
    </w:p>
    <w:p>
      <w:r>
        <w:rPr>
          <w:sz w:val="22"/>
          <w:szCs w:val="22"/>
        </w:rPr>
        <w:t xml:space="preserve">1. Właściciel oddaje Najemcy lokal do używania na cele mieszkaniowe na czas oznaczony od dnia [data rozpoczęcia najmu] do dnia [data zakończenia, nie później niż 10 lat od rozpoczęcia].</w:t>
      </w:r>
    </w:p>
    <w:p>
      <w:r>
        <w:rPr>
          <w:sz w:val="22"/>
          <w:szCs w:val="22"/>
        </w:rPr>
        <w:t xml:space="preserve">2. Razem z Najemcą w lokalu będą mieszkać: [imiona i nazwiska / nikt].</w:t>
      </w:r>
    </w:p>
    <w:p>
      <w:r>
        <w:rPr>
          <w:sz w:val="22"/>
          <w:szCs w:val="22"/>
        </w:rPr>
        <w:t xml:space="preserve">3. Stan lokalu, wyposażenie, stany liczników i liczbę kluczy strony opisują w protokole zdawczo-odbiorczym podpisanym przy wydaniu lokalu (załącznik nr 4).</w:t>
      </w:r>
    </w:p>
    <w:p/>
    <w:p>
      <w:r>
        <w:rPr>
          <w:sz w:val="22"/>
          <w:szCs w:val="22"/>
        </w:rPr>
        <w:t xml:space="preserve">§ 3. Czynsz i opłaty</w:t>
      </w:r>
    </w:p>
    <w:p>
      <w:r>
        <w:rPr>
          <w:sz w:val="22"/>
          <w:szCs w:val="22"/>
        </w:rPr>
        <w:t xml:space="preserve">1. Czynsz wynosi [kwota] zł miesięcznie i jest płatny z góry do [dzień] dnia każdego miesiąca na rachunek Właściciela nr [numer rachunku].</w:t>
      </w:r>
    </w:p>
    <w:p>
      <w:r>
        <w:rPr>
          <w:sz w:val="22"/>
          <w:szCs w:val="22"/>
        </w:rPr>
        <w:t xml:space="preserve">2. Oprócz czynszu Najemca pokrywa opłaty niezależne od Właściciela: za energię, gaz, wodę, odprowadzanie ścieków i odbiór odpadów, [oraz: inne opłaty, jeśli strony tak ustalą] (art. 19c ust. 1 ustawy).</w:t>
      </w:r>
    </w:p>
    <w:p>
      <w:r>
        <w:rPr>
          <w:sz w:val="22"/>
          <w:szCs w:val="22"/>
        </w:rPr>
        <w:t xml:space="preserve">3. [Wariant A:] Czynsz nie podlega podwyższeniu w czasie trwania umowy.</w:t>
      </w:r>
    </w:p>
    <w:p>
      <w:r>
        <w:rPr>
          <w:sz w:val="22"/>
          <w:szCs w:val="22"/>
        </w:rPr>
        <w:t xml:space="preserve">   [Wariant B:] Właściciel może raz w roku, od dnia [data], podwyższyć czynsz o [wskaźnik lub kwota, na przykład: średnioroczny wskaźnik cen towarów i usług konsumpcyjnych ogłoszony przez Prezesa GUS za poprzedni rok], zawiadamiając Najemcę na piśmie z [liczba]-miesięcznym wyprzedzeniem (art. 19c ust. 2 ustawy).</w:t>
      </w:r>
    </w:p>
    <w:p/>
    <w:p>
      <w:r>
        <w:rPr>
          <w:sz w:val="22"/>
          <w:szCs w:val="22"/>
        </w:rPr>
        <w:t xml:space="preserve">§ 4. Kaucja</w:t>
      </w:r>
    </w:p>
    <w:p>
      <w:r>
        <w:rPr>
          <w:sz w:val="22"/>
          <w:szCs w:val="22"/>
        </w:rPr>
        <w:t xml:space="preserve">1. Najemca wpłaca w dniu podpisania umowy kaucję w kwocie [kwota] zł, nie wyższą niż sześciokrotność miesięcznego czynszu (art. 19a ust. 4 ustawy). Kaucja zabezpiecza należności z najmu istniejące w dniu opróżnienia lokalu oraz ewentualne koszty egzekucji obowiązku opróżnienia lokalu.</w:t>
      </w:r>
    </w:p>
    <w:p>
      <w:r>
        <w:rPr>
          <w:sz w:val="22"/>
          <w:szCs w:val="22"/>
        </w:rPr>
        <w:t xml:space="preserve">2. Kaucja podlega zwrotowi w ciągu miesiąca od dnia opróżnienia lokalu, po potrąceniu tych należności, na rachunek Najemcy nr [numer rachunku] (art. 19a ust. 5 ustawy).</w:t>
      </w:r>
    </w:p>
    <w:p/>
    <w:p>
      <w:r>
        <w:rPr>
          <w:sz w:val="22"/>
          <w:szCs w:val="22"/>
        </w:rPr>
        <w:t xml:space="preserve">§ 5. Załączniki ustawowe</w:t>
      </w:r>
    </w:p>
    <w:p>
      <w:r>
        <w:rPr>
          <w:sz w:val="22"/>
          <w:szCs w:val="22"/>
        </w:rPr>
        <w:t xml:space="preserve">1. Do umowy załącza się (art. 19a ust. 2 ustawy):</w:t>
      </w:r>
    </w:p>
    <w:p>
      <w:r>
        <w:rPr>
          <w:sz w:val="22"/>
          <w:szCs w:val="22"/>
        </w:rPr>
        <w:t xml:space="preserve">   a) oświadczenie Najemcy w formie aktu notarialnego z dnia [data], Repertorium A nr [numer], sporządzone przez notariusza [imię i nazwisko, kancelaria], w którym Najemca poddał się egzekucji i zobowiązał do opróżnienia i wydania lokalu w terminie wskazanym w żądaniu Właściciela (załącznik nr 1),</w:t>
      </w:r>
    </w:p>
    <w:p>
      <w:r>
        <w:rPr>
          <w:sz w:val="22"/>
          <w:szCs w:val="22"/>
        </w:rPr>
        <w:t xml:space="preserve">   b) wskazanie przez Najemcę lokalu, w którym będzie mógł zamieszkać w razie wykonania egzekucji (załącznik nr 2),</w:t>
      </w:r>
    </w:p>
    <w:p>
      <w:r>
        <w:rPr>
          <w:sz w:val="22"/>
          <w:szCs w:val="22"/>
        </w:rPr>
        <w:t xml:space="preserve">   c) oświadczenie właściciela lub osoby mającej tytuł prawny do tego lokalu o zgodzie na zamieszkanie w nim Najemcy i osób z nim mieszkających, [z podpisem poświadczonym notarialnie na żądanie Właściciela] (załącznik nr 3).</w:t>
      </w:r>
    </w:p>
    <w:p>
      <w:r>
        <w:rPr>
          <w:sz w:val="22"/>
          <w:szCs w:val="22"/>
        </w:rPr>
        <w:t xml:space="preserve">2. Jeżeli Najemca utraci możliwość zamieszkania w lokalu wskazanym w załączniku nr 2, w terminie 21 dni od dnia, w którym się o tym dowiedział, wskazuje inny lokal i przedstawia nowe oświadczenie o zgodzie jego właściciela. W przeciwnym razie Właściciel może wypowiedzieć umowę na piśmie z zachowaniem co najmniej siedmiodniowego okresu wypowiedzenia (art. 19a ust. 3 i art. 19d ust. 5 ustawy).</w:t>
      </w:r>
    </w:p>
    <w:p>
      <w:r>
        <w:rPr>
          <w:sz w:val="22"/>
          <w:szCs w:val="22"/>
        </w:rPr>
        <w:t xml:space="preserve">3. Koszt sporządzenia aktu notarialnego, o którym mowa w ust. 1 lit. a, ponosi [Najemca / Właściciel / strony po połowie].</w:t>
      </w:r>
    </w:p>
    <w:p/>
    <w:p>
      <w:r>
        <w:rPr>
          <w:sz w:val="22"/>
          <w:szCs w:val="22"/>
        </w:rPr>
        <w:t xml:space="preserve">§ 6. Zgłoszenie do urzędu skarbowego</w:t>
      </w:r>
    </w:p>
    <w:p>
      <w:r>
        <w:rPr>
          <w:sz w:val="22"/>
          <w:szCs w:val="22"/>
        </w:rPr>
        <w:t xml:space="preserve">Właściciel zgłosi zawarcie umowy naczelnikowi urzędu skarbowego właściwemu dla swojego miejsca zamieszkania w terminie 14 dni od dnia rozpoczęcia najmu i na żądanie Najemcy przedstawi potwierdzenie zgłoszenia (art. 19b ust. 1 i 2 ustawy).</w:t>
      </w:r>
    </w:p>
    <w:p/>
    <w:p>
      <w:r>
        <w:rPr>
          <w:sz w:val="22"/>
          <w:szCs w:val="22"/>
        </w:rPr>
        <w:t xml:space="preserve">§ 7. Używanie lokalu</w:t>
      </w:r>
    </w:p>
    <w:p>
      <w:r>
        <w:rPr>
          <w:sz w:val="22"/>
          <w:szCs w:val="22"/>
        </w:rPr>
        <w:t xml:space="preserve">1. Najemca używa lokalu zgodnie z przeznaczeniem, przestrzega porządku domowego i ponosi drobne nakłady połączone ze zwykłym używaniem (art. 662 § 2 i art. 681 Kodeksu cywilnego).</w:t>
      </w:r>
    </w:p>
    <w:p>
      <w:r>
        <w:rPr>
          <w:sz w:val="22"/>
          <w:szCs w:val="22"/>
        </w:rPr>
        <w:t xml:space="preserve">2. Podnajem lub oddanie lokalu albo jego części do bezpłatnego używania wymaga pisemnej zgody Właściciela.</w:t>
      </w:r>
    </w:p>
    <w:p>
      <w:r>
        <w:rPr>
          <w:sz w:val="22"/>
          <w:szCs w:val="22"/>
        </w:rPr>
        <w:t xml:space="preserve">3. Najemca udostępnia lokal w razie awarii niezwłocznie, a w celu przeglądu w terminie uzgodnionym z wyprzedzeniem (art. 10 ust. 1-3 ustawy).</w:t>
      </w:r>
    </w:p>
    <w:p/>
    <w:p>
      <w:r>
        <w:rPr>
          <w:sz w:val="22"/>
          <w:szCs w:val="22"/>
        </w:rPr>
        <w:t xml:space="preserve">§ 8. Wypowiedzenie i zakończenie najmu</w:t>
      </w:r>
    </w:p>
    <w:p>
      <w:r>
        <w:rPr>
          <w:sz w:val="22"/>
          <w:szCs w:val="22"/>
        </w:rPr>
        <w:t xml:space="preserve">1. Każda ze stron może wypowiedzieć umowę z zachowaniem [liczba]-miesięcznego okresu wypowiedzenia, na koniec miesiąca kalendarzowego, w następujących przypadkach: [wymień, na przykład: zmiana miejsca pracy Najemcy poza miejscowość, w której leży lokal; sprzedaż lokalu] (art. 673 § 3 Kodeksu cywilnego).</w:t>
      </w:r>
    </w:p>
    <w:p>
      <w:r>
        <w:rPr>
          <w:sz w:val="22"/>
          <w:szCs w:val="22"/>
        </w:rPr>
        <w:t xml:space="preserve">2. Właściciel może wypowiedzieć umowę także z przyczyn określonych w art. 11 ust. 2 pkt 1-3 ustawy oraz w przypadku, o którym mowa w § 5 ust. 2.</w:t>
      </w:r>
    </w:p>
    <w:p>
      <w:r>
        <w:rPr>
          <w:sz w:val="22"/>
          <w:szCs w:val="22"/>
        </w:rPr>
        <w:t xml:space="preserve">3. Umowa wygasa z upływem czasu, na jaki została zawarta (art. 19d ust. 1 ustawy). Najemca opróżnia i wydaje lokal ze wszystkimi kluczami najpóźniej w dniu jej wygaśnięcia lub rozwiązania, a strony spisują protokół zdawczo-odbiorczy.</w:t>
      </w:r>
    </w:p>
    <w:p/>
    <w:p>
      <w:r>
        <w:rPr>
          <w:sz w:val="22"/>
          <w:szCs w:val="22"/>
        </w:rPr>
        <w:t xml:space="preserve">§ 9. Postanowienia końcowe</w:t>
      </w:r>
    </w:p>
    <w:p>
      <w:r>
        <w:rPr>
          <w:sz w:val="22"/>
          <w:szCs w:val="22"/>
        </w:rPr>
        <w:t xml:space="preserve">1. Umowa i jej zmiany wymagają formy pisemnej pod rygorem nieważności (art. 19a ust. 6 ustawy).</w:t>
      </w:r>
    </w:p>
    <w:p>
      <w:r>
        <w:rPr>
          <w:sz w:val="22"/>
          <w:szCs w:val="22"/>
        </w:rPr>
        <w:t xml:space="preserve">2. Umowę sporządzono w dwóch jednobrzmiących egzemplarzach, po jednym dla każdej ze stron.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Akt notarialny z oświadczeniem Najemcy o poddaniu się egzekucji.</w:t>
      </w:r>
    </w:p>
    <w:p>
      <w:r>
        <w:rPr>
          <w:sz w:val="22"/>
          <w:szCs w:val="22"/>
        </w:rPr>
        <w:t xml:space="preserve">2. Wskazanie lokalu na wypadek egzekucji.</w:t>
      </w:r>
    </w:p>
    <w:p>
      <w:r>
        <w:rPr>
          <w:sz w:val="22"/>
          <w:szCs w:val="22"/>
        </w:rPr>
        <w:t xml:space="preserve">3. Oświadczenie właściciela wskazanego lokalu o zgodzie na zamieszkanie.</w:t>
      </w:r>
    </w:p>
    <w:p>
      <w:r>
        <w:rPr>
          <w:sz w:val="22"/>
          <w:szCs w:val="22"/>
        </w:rPr>
        <w:t xml:space="preserve">4. Protokół zdawczo-odbiorczy lokalu.</w:t>
      </w:r>
    </w:p>
    <w:p/>
    <w:p>
      <w:r>
        <w:rPr>
          <w:sz w:val="22"/>
          <w:szCs w:val="22"/>
        </w:rPr>
        <w:t xml:space="preserve">[Podpis Właściciela]                    [Podpis Najemcy]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ZAŁĄCZNIK NR 2</w:t>
      </w:r>
    </w:p>
    <w:p>
      <w:r>
        <w:rPr>
          <w:sz w:val="22"/>
          <w:szCs w:val="22"/>
        </w:rPr>
        <w:t xml:space="preserve">WSKAZANIE LOKALU NA WYPADEK EGZEKUCJI</w:t>
      </w:r>
    </w:p>
    <w:p/>
    <w:p>
      <w:r>
        <w:rPr>
          <w:sz w:val="22"/>
          <w:szCs w:val="22"/>
        </w:rPr>
        <w:t xml:space="preserve">Ja, [imię i nazwisko Najemcy], PESEL [numer], wskazuję lokal położony w [miejscowość] przy ul. [ulica, numer budynku i lokalu], w którym będę mógł/mogła zamieszkać wraz z osobami ze mną zamieszkującymi w przypadku wykonania egzekucji obowiązku opróżnienia lokalu wynajmowanego na podstawie umowy najmu okazjonalnego z dnia [data] (art. 19a ust. 2 pkt 2 ustawy o ochronie praw lokatorów).</w:t>
      </w:r>
    </w:p>
    <w:p/>
    <w:p>
      <w:r>
        <w:rPr>
          <w:sz w:val="22"/>
          <w:szCs w:val="22"/>
        </w:rPr>
        <w:t xml:space="preserve">[Miejscowość, data]                       [Podpis Najemcy]</w:t>
      </w:r>
    </w:p>
    <w:p/>
    <w:p>
      <w:r>
        <w:rPr>
          <w:sz w:val="22"/>
          <w:szCs w:val="22"/>
        </w:rPr>
        <w:t xml:space="preserve">---</w:t>
      </w:r>
    </w:p>
    <w:p/>
    <w:p>
      <w:r>
        <w:rPr>
          <w:sz w:val="22"/>
          <w:szCs w:val="22"/>
        </w:rPr>
        <w:t xml:space="preserve">ZAŁĄCZNIK NR 3</w:t>
      </w:r>
    </w:p>
    <w:p>
      <w:r>
        <w:rPr>
          <w:sz w:val="22"/>
          <w:szCs w:val="22"/>
        </w:rPr>
        <w:t xml:space="preserve">OŚWIADCZENIE O ZGODZIE NA ZAMIESZKANIE</w:t>
      </w:r>
    </w:p>
    <w:p/>
    <w:p>
      <w:r>
        <w:rPr>
          <w:sz w:val="22"/>
          <w:szCs w:val="22"/>
        </w:rPr>
        <w:t xml:space="preserve">Ja, [imię i nazwisko], PESEL [numer], jako [właściciel / osoba posiadająca tytuł prawny: rodzaj tytułu] lokalu położonego w [miejscowość] przy ul. [ulica, numer budynku i lokalu], wyrażam zgodę na zamieszkanie w tym lokalu [imię i nazwisko Najemcy] oraz osób z nim/nią zamieszkujących w przypadku wykonania egzekucji obowiązku opróżnienia lokalu wynajmowanego na podstawie umowy najmu okazjonalnego z dnia [data] (art. 19a ust. 2 pkt 3 ustawy o ochronie praw lokatorów).</w:t>
      </w:r>
    </w:p>
    <w:p/>
    <w:p>
      <w:r>
        <w:rPr>
          <w:sz w:val="22"/>
          <w:szCs w:val="22"/>
        </w:rPr>
        <w:t xml:space="preserve">[Miejscowość, data]                       [Podpis, poświadczony notarialnie, jeżeli zażądał tego Właściciel]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