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Skarga na listonosza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korespondencyjny]</w:t>
      </w:r>
    </w:p>
    <w:p>
      <w:r>
        <w:rPr>
          <w:sz w:val="22"/>
          <w:szCs w:val="22"/>
        </w:rPr>
        <w:t xml:space="preserve">[Telefon lub e-mail do kontaktu]</w:t>
      </w:r>
    </w:p>
    <w:p/>
    <w:p>
      <w:r>
        <w:rPr>
          <w:sz w:val="22"/>
          <w:szCs w:val="22"/>
        </w:rPr>
        <w:t xml:space="preserve">Poczta Polska S.A.</w:t>
      </w:r>
    </w:p>
    <w:p>
      <w:r>
        <w:rPr>
          <w:sz w:val="22"/>
          <w:szCs w:val="22"/>
        </w:rPr>
        <w:t xml:space="preserve">[Nazwa i adres placówki pocztowej właściwej dla mojego rejonu doręczeń]</w:t>
      </w:r>
    </w:p>
    <w:p>
      <w:r>
        <w:rPr>
          <w:sz w:val="22"/>
          <w:szCs w:val="22"/>
        </w:rPr>
        <w:t xml:space="preserve">(do wiadomości: Poczta Polska S.A., ul. Rodziny Hiszpańskich 8, 00-940 Warszawa)</w:t>
      </w:r>
    </w:p>
    <w:p/>
    <w:p>
      <w:r>
        <w:rPr>
          <w:sz w:val="22"/>
          <w:szCs w:val="22"/>
        </w:rPr>
        <w:t xml:space="preserve">Skarga na zachowanie listonosza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skargę na sposób wykonywania doręczeń przez listonosza obsługującego adres: [adres doręczenia].</w:t>
      </w:r>
    </w:p>
    <w:p/>
    <w:p>
      <w:r>
        <w:rPr>
          <w:sz w:val="22"/>
          <w:szCs w:val="22"/>
        </w:rPr>
        <w:t xml:space="preserve">W dniu [data zdarzenia], w godzinach [orientacyjny przedział godzin], byłem/byłam obecny/obecna pod tym adresem. Mimo to listonosz nie podjął próby doręczenia przesyłki [numer nadania, jeśli jest znany] i pozostawił jedynie awizo, nie dzwoniąc do drzwi ani domofonu. [Opisz zdarzenie własnymi słowami: co dokładnie się stało, jak to ustaliłeś/aś, czy sytuacja powtarzała się wcześniej.]</w:t>
      </w:r>
    </w:p>
    <w:p/>
    <w:p>
      <w:r>
        <w:rPr>
          <w:sz w:val="22"/>
          <w:szCs w:val="22"/>
        </w:rPr>
        <w:t xml:space="preserve">Takie postępowanie utrudnia mi odbiór korespondencji i zmusza do osobistego stawiennictwa w placówce po przesyłkę, którą mogłem/mogłam odebrać w domu.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wyjaśnienie opisanego zdarzenia oraz wskazanie jego przyczyny;</w:t>
      </w:r>
    </w:p>
    <w:p>
      <w:r>
        <w:rPr>
          <w:sz w:val="22"/>
          <w:szCs w:val="22"/>
        </w:rPr>
        <w:t xml:space="preserve">2. poinformowanie mnie na piśmie o zajętym stanowisku i podjętych działaniach;</w:t>
      </w:r>
    </w:p>
    <w:p>
      <w:r>
        <w:rPr>
          <w:sz w:val="22"/>
          <w:szCs w:val="22"/>
        </w:rPr>
        <w:t xml:space="preserve">3. [ewentualne dodatkowe żądanie, np. usprawnienie doręczeń w moim rejonie].</w:t>
      </w:r>
    </w:p>
    <w:p/>
    <w:p>
      <w:r>
        <w:rPr>
          <w:sz w:val="22"/>
          <w:szCs w:val="22"/>
        </w:rPr>
        <w:t xml:space="preserve">Traktuję to pismo jako skargę na jakość doręczenia (na zachowanie listonosza), rozpatrywaną w trybie wewnętrznego regulaminu skarg, wniosków i interwencji Poczty Polskiej; nie jest to reklamacja usługi pocztowej.</w:t>
      </w:r>
    </w:p>
    <w:p/>
    <w:p>
      <w:r>
        <w:rPr>
          <w:sz w:val="22"/>
          <w:szCs w:val="22"/>
        </w:rPr>
        <w:t xml:space="preserve">Proszę o rozpatrzenie skargi bez zbędnej zwłoki i przesłanie odpowiedzi na wskazany wyżej adres.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