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kasacyjna do NSA (p.p.s.a.)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Naczelny Sąd Administracyjny w Warszawie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Wojewódzkiego Sądu Administracyjnego w [MIASTO]</w:t>
      </w:r>
    </w:p>
    <w:p/>
    <w:p>
      <w:r>
        <w:rPr>
          <w:sz w:val="22"/>
          <w:szCs w:val="22"/>
        </w:rPr>
        <w:t xml:space="preserve">Skarżący: [IMIĘ I NAZWISKO / NAZWA]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Uczestnik / organ: [NAZWA ORGANU, np. Samorządowe Kolegium Odwoławcze w ...]</w:t>
      </w:r>
    </w:p>
    <w:p/>
    <w:p>
      <w:r>
        <w:rPr>
          <w:sz w:val="22"/>
          <w:szCs w:val="22"/>
        </w:rPr>
        <w:t xml:space="preserve">Sygn. akt WSA: [np. II SA/... .../...]</w:t>
      </w:r>
    </w:p>
    <w:p/>
    <w:p>
      <w:r>
        <w:rPr>
          <w:sz w:val="22"/>
          <w:szCs w:val="22"/>
        </w:rPr>
        <w:t xml:space="preserve">SKARGA KASACYJNA</w:t>
      </w:r>
    </w:p>
    <w:p/>
    <w:p>
      <w:r>
        <w:rPr>
          <w:sz w:val="22"/>
          <w:szCs w:val="22"/>
        </w:rPr>
        <w:t xml:space="preserve">od wyroku Wojewódzkiego Sądu Administracyjnego w [MIASTO]</w:t>
      </w:r>
    </w:p>
    <w:p>
      <w:r>
        <w:rPr>
          <w:sz w:val="22"/>
          <w:szCs w:val="22"/>
        </w:rPr>
        <w:t xml:space="preserve">z dnia [DATA], sygn. akt [SYGNATURA], doręczonego wraz</w:t>
      </w:r>
    </w:p>
    <w:p>
      <w:r>
        <w:rPr>
          <w:sz w:val="22"/>
          <w:szCs w:val="22"/>
        </w:rPr>
        <w:t xml:space="preserve">z uzasadnieniem w dniu [DATA DORĘCZENIA].</w:t>
      </w:r>
    </w:p>
    <w:p/>
    <w:p>
      <w:r>
        <w:rPr>
          <w:sz w:val="22"/>
          <w:szCs w:val="22"/>
        </w:rPr>
        <w:t xml:space="preserve">Zaskarżam powyższy wyrok w [całości / części - w zakresie ...].</w:t>
      </w:r>
    </w:p>
    <w:p/>
    <w:p>
      <w:r>
        <w:rPr>
          <w:sz w:val="22"/>
          <w:szCs w:val="22"/>
        </w:rPr>
        <w:t xml:space="preserve">Na podstawie art. 174 pkt [1 - naruszenie prawa materialnego /</w:t>
      </w:r>
    </w:p>
    <w:p>
      <w:r>
        <w:rPr>
          <w:sz w:val="22"/>
          <w:szCs w:val="22"/>
        </w:rPr>
        <w:t xml:space="preserve">2 - naruszenie przepisów postępowania] ustawy Prawo o postępowaniu</w:t>
      </w:r>
    </w:p>
    <w:p>
      <w:r>
        <w:rPr>
          <w:sz w:val="22"/>
          <w:szCs w:val="22"/>
        </w:rPr>
        <w:t xml:space="preserve">przed sądami administracyjnymi zarzucam zaskarżonemu wyrokowi:</w:t>
      </w:r>
    </w:p>
    <w:p/>
    <w:p>
      <w:r>
        <w:rPr>
          <w:sz w:val="22"/>
          <w:szCs w:val="22"/>
        </w:rPr>
        <w:t xml:space="preserve">1. [np. naruszenie art. ... ustawy ... przez błędną wykładnię</w:t>
      </w:r>
    </w:p>
    <w:p>
      <w:r>
        <w:rPr>
          <w:sz w:val="22"/>
          <w:szCs w:val="22"/>
        </w:rPr>
        <w:t xml:space="preserve">   polegającą na ...];</w:t>
      </w:r>
    </w:p>
    <w:p>
      <w:r>
        <w:rPr>
          <w:sz w:val="22"/>
          <w:szCs w:val="22"/>
        </w:rPr>
        <w:t xml:space="preserve">2. [np. naruszenie art. ... p.p.s.a. mające istotny wpływ na wynik</w:t>
      </w:r>
    </w:p>
    <w:p>
      <w:r>
        <w:rPr>
          <w:sz w:val="22"/>
          <w:szCs w:val="22"/>
        </w:rPr>
        <w:t xml:space="preserve">   sprawy, polegające na ...].</w:t>
      </w:r>
    </w:p>
    <w:p/>
    <w:p>
      <w:r>
        <w:rPr>
          <w:sz w:val="22"/>
          <w:szCs w:val="22"/>
        </w:rPr>
        <w:t xml:space="preserve">Uzasadnienie: [zwięźle wykaż, na czym polega każde naruszenie</w:t>
      </w:r>
    </w:p>
    <w:p>
      <w:r>
        <w:rPr>
          <w:sz w:val="22"/>
          <w:szCs w:val="22"/>
        </w:rPr>
        <w:t xml:space="preserve">i jak wpłynęło na treść wyroku].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wyroku w [całości / części]</w:t>
      </w:r>
    </w:p>
    <w:p>
      <w:r>
        <w:rPr>
          <w:sz w:val="22"/>
          <w:szCs w:val="22"/>
        </w:rPr>
        <w:t xml:space="preserve">   i przekazanie sprawy WSA w [MIASTO] do ponownego rozpoznania</w:t>
      </w:r>
    </w:p>
    <w:p>
      <w:r>
        <w:rPr>
          <w:sz w:val="22"/>
          <w:szCs w:val="22"/>
        </w:rPr>
        <w:t xml:space="preserve">   [albo: uchylenie i rozpoznanie skargi];</w:t>
      </w:r>
    </w:p>
    <w:p>
      <w:r>
        <w:rPr>
          <w:sz w:val="22"/>
          <w:szCs w:val="22"/>
        </w:rPr>
        <w:t xml:space="preserve">2. zasądzenie kosztów postępowania kasacyjnego;</w:t>
      </w:r>
    </w:p>
    <w:p>
      <w:r>
        <w:rPr>
          <w:sz w:val="22"/>
          <w:szCs w:val="22"/>
        </w:rPr>
        <w:t xml:space="preserve">3. rozpoznanie skargi kasacyjnej na rozprawie.</w:t>
      </w:r>
    </w:p>
    <w:p/>
    <w:p>
      <w:r>
        <w:rPr>
          <w:sz w:val="22"/>
          <w:szCs w:val="22"/>
        </w:rPr>
        <w:t xml:space="preserve">Wartość przedmiotu zaskarżenia: [podaj, jeśli sprawa dotyczy</w:t>
      </w:r>
    </w:p>
    <w:p>
      <w:r>
        <w:rPr>
          <w:sz w:val="22"/>
          <w:szCs w:val="22"/>
        </w:rPr>
        <w:t xml:space="preserve">roszczenia pieniężnego].</w:t>
      </w:r>
    </w:p>
    <w:p/>
    <w:p>
      <w:r>
        <w:rPr>
          <w:sz w:val="22"/>
          <w:szCs w:val="22"/>
        </w:rPr>
        <w:t xml:space="preserve">UWAGA: skargę kasacyjną sporządza adwokat lub radca prawny</w:t>
      </w:r>
    </w:p>
    <w:p>
      <w:r>
        <w:rPr>
          <w:sz w:val="22"/>
          <w:szCs w:val="22"/>
        </w:rPr>
        <w:t xml:space="preserve">(w sprawach podatkowych i celnych - doradca podatkowy, we własności</w:t>
      </w:r>
    </w:p>
    <w:p>
      <w:r>
        <w:rPr>
          <w:sz w:val="22"/>
          <w:szCs w:val="22"/>
        </w:rPr>
        <w:t xml:space="preserve">przemysłowej - rzecznik patentowy) - art. 175 p.p.s.a. Poniższy podpis</w:t>
      </w:r>
    </w:p>
    <w:p>
      <w:r>
        <w:rPr>
          <w:sz w:val="22"/>
          <w:szCs w:val="22"/>
        </w:rPr>
        <w:t xml:space="preserve">składa pełnomocnik, nie strona.</w:t>
      </w:r>
    </w:p>
    <w:p/>
    <w:p>
      <w:r>
        <w:rPr>
          <w:sz w:val="22"/>
          <w:szCs w:val="22"/>
        </w:rPr>
        <w:t xml:space="preserve">[IMIĘ I NAZWISKO PEŁNOMOCNIKA]</w:t>
      </w:r>
    </w:p>
    <w:p>
      <w:r>
        <w:rPr>
          <w:sz w:val="22"/>
          <w:szCs w:val="22"/>
        </w:rPr>
        <w:t xml:space="preserve">[adwokat / radca prawny], [PODPIS]</w:t>
      </w:r>
    </w:p>
    <w:p/>
    <w:p>
      <w:r>
        <w:rPr>
          <w:sz w:val="22"/>
          <w:szCs w:val="22"/>
        </w:rPr>
        <w:t xml:space="preserve">Załączniki: pełnomocnictwo, odpisy skargi dla stron, dowód opłaty (wpisu).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