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YES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YES Biżuteria S.A.</w:t>
      </w:r>
    </w:p>
    <w:p>
      <w:r>
        <w:rPr>
          <w:sz w:val="22"/>
          <w:szCs w:val="22"/>
        </w:rPr>
        <w:t xml:space="preserve">ul. Świerzawska 1, 60-321 Poznań</w:t>
      </w:r>
    </w:p>
    <w:p>
      <w:r>
        <w:rPr>
          <w:sz w:val="22"/>
          <w:szCs w:val="22"/>
        </w:rPr>
        <w:t xml:space="preserve">[albo salon, w którym kupiono wyrób, lub adres do reklamacji ze sklepu yes.pl]</w:t>
      </w:r>
    </w:p>
    <w:p/>
    <w:p>
      <w:r>
        <w:rPr>
          <w:sz w:val="22"/>
          <w:szCs w:val="22"/>
        </w:rPr>
        <w:t xml:space="preserve">REKLAMACJA WYROBU JUBILERSKIEGO</w:t>
      </w:r>
    </w:p>
    <w:p/>
    <w:p>
      <w:r>
        <w:rPr>
          <w:sz w:val="22"/>
          <w:szCs w:val="22"/>
        </w:rPr>
        <w:t xml:space="preserve">W [salonie YES przy [adres salonu] / sklepie internetowym yes.pl] dnia [data zakupu] kupiłem(-am) [pierścionek / kolczyki / łańcuszek / bransoletkę / zegarek], [metal i próba, kamień], numer z metki [numer], za [kwota] zł. Zakup potwierdza [paragon / faktura / numer zamówienia / wyciąg z rachunku karty].</w:t>
      </w:r>
    </w:p>
    <w:p/>
    <w:p>
      <w:r>
        <w:rPr>
          <w:sz w:val="22"/>
          <w:szCs w:val="22"/>
        </w:rPr>
        <w:t xml:space="preserve">Wyrób ma wadę, przez którą jest niezgodny z umową: [pęknięcie, wypadnięcie kamienia, starcie powłoki rodowej albo pozłoty, rozerwane ogniwo, niedziałające zapięcie]. Zauważyłem(-am) ją dnia [data]. [Napisz, jak często i w jakich warunkach nosisz biżuterię.]</w:t>
      </w:r>
    </w:p>
    <w:p/>
    <w:p>
      <w:r>
        <w:rPr>
          <w:sz w:val="22"/>
          <w:szCs w:val="22"/>
        </w:rPr>
        <w:t xml:space="preserve">Wada ujawniła się w ciągu dwóch lat od wydania mi wyrobu. Zgodnie z art. 43c ust. 1 ustawy z dnia 30 maja 2014 r. o prawach konsumenta domniemywa się więc, że istniała już w chwili dostarczenia, a obalenie tego domniemania należy do sprzedawcy.</w:t>
      </w:r>
    </w:p>
    <w:p/>
    <w:p>
      <w:r>
        <w:rPr>
          <w:sz w:val="22"/>
          <w:szCs w:val="22"/>
        </w:rPr>
        <w:t xml:space="preserve">Wobec tego, powołując się na art. 43d ust. 1 tej ustawy, wnoszę o [naprawę wyrobu / wymianę go na egzemplarz wolny od wad].</w:t>
      </w:r>
    </w:p>
    <w:p/>
    <w:p>
      <w:r>
        <w:rPr>
          <w:sz w:val="22"/>
          <w:szCs w:val="22"/>
        </w:rPr>
        <w:t xml:space="preserve">[Obniżenie ceny i odstąpienie od umowy to oświadczenia, które składasz sam, kiedy spełni się warunek z art. 43e ust. 1: sklep odmówi naprawy i wymiany, nie wykona ich w rozsądnym czasie, wada wróci po naprawie albo jest tak poważna, że uzasadnia to od razu. Wtedy zamiast poprzedniego zdania napisz: Na podstawie art. 43e ust. 1 pkt [numer] ustawy o prawach konsumenta oświadczam, że [obniżam cenę o [kwota] zł / odstępuję od umowy], i wnoszę o zwrot [kwota] zł.]</w:t>
      </w:r>
    </w:p>
    <w:p/>
    <w:p>
      <w:r>
        <w:rPr>
          <w:sz w:val="22"/>
          <w:szCs w:val="22"/>
        </w:rPr>
        <w:t xml:space="preserve">Oczekuję odpowiedzi w ciągu 14 dni od otrzymania tego pisma. Brak odpowiedzi w tym czasie oznacza, że reklamacja została uznana (art. 7a ust. 1 i 2 ustawy o prawach konsumenta). Odpowiedź proszę wysłać na [adres / e-mail], a ewentualny zwrot pieniędzy przelać na rachunek [numer rachunku].</w:t>
      </w:r>
    </w:p>
    <w:p/>
    <w:p>
      <w:r>
        <w:rPr>
          <w:sz w:val="22"/>
          <w:szCs w:val="22"/>
        </w:rPr>
        <w:t xml:space="preserve">W załączeniu: dowód zakupu, fotografie uszkodzenia, [certyfikat kamienia albo karta gwarancyjna, wcześniejsza korespondencja].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