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Wittchen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[E-mail] / [Telefon]</w:t>
      </w:r>
    </w:p>
    <w:p/>
    <w:p>
      <w:r>
        <w:rPr>
          <w:sz w:val="22"/>
          <w:szCs w:val="22"/>
        </w:rPr>
        <w:t xml:space="preserve">WITTCHEN S.A.</w:t>
      </w:r>
    </w:p>
    <w:p>
      <w:r>
        <w:rPr>
          <w:sz w:val="22"/>
          <w:szCs w:val="22"/>
        </w:rPr>
        <w:t xml:space="preserve">Dział Reklamacji i Serwisu</w:t>
      </w:r>
    </w:p>
    <w:p>
      <w:r>
        <w:rPr>
          <w:sz w:val="22"/>
          <w:szCs w:val="22"/>
        </w:rPr>
        <w:t xml:space="preserve">Palmiry, ul. Gdańska 60</w:t>
      </w:r>
    </w:p>
    <w:p>
      <w:r>
        <w:rPr>
          <w:sz w:val="22"/>
          <w:szCs w:val="22"/>
        </w:rPr>
        <w:t xml:space="preserve">05-152 Czosnów</w:t>
      </w:r>
    </w:p>
    <w:p>
      <w:r>
        <w:rPr>
          <w:sz w:val="22"/>
          <w:szCs w:val="22"/>
        </w:rPr>
        <w:t xml:space="preserve">(albo: formularz reklamacyjny na wittchen.com / reklamacje@wittchen.com / salon firmowy WITTCHEN)</w:t>
      </w:r>
    </w:p>
    <w:p/>
    <w:p>
      <w:r>
        <w:rPr>
          <w:sz w:val="22"/>
          <w:szCs w:val="22"/>
        </w:rPr>
        <w:t xml:space="preserve">REKLAMACJA WALIZKI Z TYTUŁU BRAKU ZGODNOŚCI TOWARU Z UMOWĄ</w:t>
      </w:r>
    </w:p>
    <w:p/>
    <w:p>
      <w:r>
        <w:rPr>
          <w:sz w:val="22"/>
          <w:szCs w:val="22"/>
        </w:rPr>
        <w:t xml:space="preserve">Towar: walizka [model], kod produktu [XX-XXX-XXX], rozmiar [kabinowa / średnia / duża], materiał [poliwęglan / ABS / tkanina], kolor [XX], cena [kwota] zł</w:t>
      </w:r>
    </w:p>
    <w:p>
      <w:r>
        <w:rPr>
          <w:sz w:val="22"/>
          <w:szCs w:val="22"/>
        </w:rPr>
        <w:t xml:space="preserve">Kanał zakupu: [sklep internetowy wittchen.com, numer zamówienia XXXXX / salon WITTCHEN w XXX, numer dokumentu sprzedaży XXXXX]</w:t>
      </w:r>
    </w:p>
    <w:p>
      <w:r>
        <w:rPr>
          <w:sz w:val="22"/>
          <w:szCs w:val="22"/>
        </w:rPr>
        <w:t xml:space="preserve">Data zakupu: [data]. Data dostarczenia walizki: [data]</w:t>
      </w:r>
    </w:p>
    <w:p/>
    <w:p>
      <w:r>
        <w:rPr>
          <w:sz w:val="22"/>
          <w:szCs w:val="22"/>
        </w:rPr>
        <w:t xml:space="preserve">Opis braku zgodności z umową: [np. tylne kółko po stronie prawej urwało się razem z mocowaniem / uchwyt teleskopowy blokuje się w połowie skoku i ma luz około 2 cm / suwak zamka głównego rozchodzi się na odcinku XXX / skorupa pękła przy okuciu na długości XXX cm / zamek szyfrowy TSA nie przyjmuje ustawionego kodu]. Usterka ujawniła się [data], po [trzeciej] podróży, przy zwykłym korzystaniu z walizki.</w:t>
      </w:r>
    </w:p>
    <w:p/>
    <w:p>
      <w:r>
        <w:rPr>
          <w:sz w:val="22"/>
          <w:szCs w:val="22"/>
        </w:rPr>
        <w:t xml:space="preserve">Historia użytkowania: walizka odbyła [liczba] podróży [lotniczych / samochodowych], wożona [w luku bagażowym / w kabinie], obciążana do [masy] kg, bez przeciążania i bez przewożenia przedmiotów o ostrych krawędziach.</w:t>
      </w:r>
    </w:p>
    <w:p/>
    <w:p>
      <w:r>
        <w:rPr>
          <w:sz w:val="22"/>
          <w:szCs w:val="22"/>
        </w:rPr>
        <w:t xml:space="preserve">Oświadczam, że uszkodzenie nie powstało w obsłudze bagażu przez przewoźnika: skorupa i narożniki wokół [uszkodzonego elementu] nie mają śladów uderzenia ani wgnieceń, przewoźnik nie sporządzał protokołu nieprawidłowości, a walizka po ostatnim locie została odebrana bez zastrzeżeń. [Zdjęcia całej walizki, zbliżenie mocowania oraz zdjęcia skorupy wokół niego w załączniku.]</w:t>
      </w:r>
    </w:p>
    <w:p/>
    <w:p>
      <w:r>
        <w:rPr>
          <w:sz w:val="22"/>
          <w:szCs w:val="22"/>
        </w:rPr>
        <w:t xml:space="preserve">Towar nie zachował funkcji i właściwości, jakich można rozsądnie oczekiwać od walizki tej klasy w zwykłym korzystaniu (art. 43b ust. 2 pkt 1 i 2 ustawy z dnia 30 maja 2014 r. o prawach konsumenta). [Jeżeli spór dotyczy wymiarów: walizka sprzedawana jako kabinowa ma wymiary zewnętrzne XXX x XXX x XXX cm z kółkami i uchwytem, podczas gdy karta produktu podawała XXX x XXX x XXX cm, co odbiega od opisu towaru (art. 43b ust. 1 pkt 1).]</w:t>
      </w:r>
    </w:p>
    <w:p/>
    <w:p>
      <w:r>
        <w:rPr>
          <w:sz w:val="22"/>
          <w:szCs w:val="22"/>
        </w:rPr>
        <w:t xml:space="preserve">Brak zgodności ujawnił się przed upływem dwóch lat od dostarczenia walizki, więc domniemywa się, że istniał już w chwili jej wydania (art. 43c ust. 1).</w:t>
      </w:r>
    </w:p>
    <w:p/>
    <w:p>
      <w:r>
        <w:rPr>
          <w:sz w:val="22"/>
          <w:szCs w:val="22"/>
        </w:rPr>
        <w:t xml:space="preserve">Na podstawie art. 43d ust. 1 tej ustawy żądam: [naprawy polegającej na wymianie kompletu kółek wraz z mocowaniami / wymiany walizki na egzemplarz zgodny z umową].</w:t>
      </w:r>
    </w:p>
    <w:p>
      <w:r>
        <w:rPr>
          <w:sz w:val="22"/>
          <w:szCs w:val="22"/>
        </w:rPr>
        <w:t xml:space="preserve">Jeżeli naprawa albo wymiana będzie niemożliwa lub nieskuteczna, na podstawie art. 43e żądam [obniżenia ceny o kwotę XXX zł / odstąpienia od umowy i zwrotu ceny XXX zł].</w:t>
      </w:r>
    </w:p>
    <w:p/>
    <w:p>
      <w:r>
        <w:rPr>
          <w:sz w:val="22"/>
          <w:szCs w:val="22"/>
        </w:rPr>
        <w:t xml:space="preserve">Proszę o odbiór walizki na koszt sprzedawcy (art. 43d ust. 4 i 5) oraz o odpowiedź w terminie 14 dni od dnia otrzymania tego pisma, na papierze albo innym trwałym nośniku (art. 7a ust. 1 i ust. 3).</w:t>
      </w:r>
    </w:p>
    <w:p/>
    <w:p>
      <w:r>
        <w:rPr>
          <w:sz w:val="22"/>
          <w:szCs w:val="22"/>
        </w:rPr>
        <w:t xml:space="preserve">Zgłoszenie kieruję do sprzedawcy, z tytułu braku zgodności towaru z umową.</w:t>
      </w:r>
    </w:p>
    <w:p/>
    <w:p>
      <w:r>
        <w:rPr>
          <w:sz w:val="22"/>
          <w:szCs w:val="22"/>
        </w:rPr>
        <w:t xml:space="preserve">Załączniki: [numer zamówienia albo dokument sprzedaży], [zdjęcia uszkodzonego elementu i całej walizki], [zdjęcia skorupy wokół uszkodzenia], [zrzut karty produktu z wymiarami], [karty pokładowe albo przywieszki bagażowe z odbytych podróży].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