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Smyk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SMYK S.A.</w:t>
      </w:r>
    </w:p>
    <w:p>
      <w:r>
        <w:rPr>
          <w:sz w:val="22"/>
          <w:szCs w:val="22"/>
        </w:rPr>
        <w:t xml:space="preserve">Dział Reklamacji i Zwrotów</w:t>
      </w:r>
    </w:p>
    <w:p>
      <w:r>
        <w:rPr>
          <w:sz w:val="22"/>
          <w:szCs w:val="22"/>
        </w:rPr>
        <w:t xml:space="preserve">ul. Jędrzejowska 43</w:t>
      </w:r>
    </w:p>
    <w:p>
      <w:r>
        <w:rPr>
          <w:sz w:val="22"/>
          <w:szCs w:val="22"/>
        </w:rPr>
        <w:t xml:space="preserve">93-636 Łódź</w:t>
      </w:r>
    </w:p>
    <w:p>
      <w:r>
        <w:rPr>
          <w:sz w:val="22"/>
          <w:szCs w:val="22"/>
        </w:rPr>
        <w:t xml:space="preserve">[lub: dowolny sklep stacjonarny Smyk]</w:t>
      </w:r>
    </w:p>
    <w:p/>
    <w:p>
      <w:r>
        <w:rPr>
          <w:sz w:val="22"/>
          <w:szCs w:val="22"/>
        </w:rPr>
        <w:t xml:space="preserve">Reklamacja z tytułu niezgodności towaru z umową</w:t>
      </w:r>
    </w:p>
    <w:p/>
    <w:p>
      <w:r>
        <w:rPr>
          <w:sz w:val="22"/>
          <w:szCs w:val="22"/>
        </w:rPr>
        <w:t xml:space="preserve">Dnia [data zakupu] kupiłem(-am) w [sklep Smyk przy ul. ... / sklep internetowy smyk.com] produkt: [nazwa i kod produktu, np. zabawka / wózek / fotelik / ubranko dziecięce] za cenę [kwota] zł. Dowód zakupu: [nr paragonu / nr faktury / nr zamówienia smyk.com].</w:t>
      </w:r>
    </w:p>
    <w:p/>
    <w:p>
      <w:r>
        <w:rPr>
          <w:sz w:val="22"/>
          <w:szCs w:val="22"/>
        </w:rPr>
        <w:t xml:space="preserve">Towar okazał się niezgodny z umową. [Opis wady, np. mechanizm zabawki przestał działać po tygodniu / pękła klamra w foteliku / szew rozprul się po pierwszym praniu / brakuje elementu z zestawu]. Niezgodność zauważyłem(-am) w dniu [data].</w:t>
      </w:r>
    </w:p>
    <w:p/>
    <w:p>
      <w:r>
        <w:rPr>
          <w:sz w:val="22"/>
          <w:szCs w:val="22"/>
        </w:rPr>
        <w:t xml:space="preserve">Powołuję się na art. 43c ustawy z dnia 30 maja 2014 r. o prawach konsumenta: niezgodność ujawniła się w okresie dwóch lat od wydania towaru, dlatego przyjmuje się, że istniała już w chwili zakupu, a ciężar wykazania czegoś przeciwnego spoczywa na sprzedawcy.</w:t>
      </w:r>
    </w:p>
    <w:p/>
    <w:p>
      <w:r>
        <w:rPr>
          <w:sz w:val="22"/>
          <w:szCs w:val="22"/>
        </w:rPr>
        <w:t xml:space="preserve">W pierwszej kolejności, na podstawie art. 43d tej ustawy, żądam [naprawy albo wymiany produktu na egzemplarz wolny od wad] w rozsądnym terminie i bez nadmiernych niedogodności dla mnie. Jeżeli naprawa albo wymiana będą niemożliwe lub nadmiernie uciążliwe, na podstawie art. 43e żądam [obniżenia ceny albo odstąpienia od umowy i zwrotu zapłaconej kwoty].</w:t>
      </w:r>
    </w:p>
    <w:p/>
    <w:p>
      <w:r>
        <w:rPr>
          <w:sz w:val="22"/>
          <w:szCs w:val="22"/>
        </w:rPr>
        <w:t xml:space="preserve">Wnoszę o rozpatrzenie reklamacji w ciągu 14 dni od jej otrzymania. Zgodnie z art. 7a ust. 2 ustawy o prawach konsumenta brak odpowiedzi w tym terminie oznacza uznanie reklamacji. O wyniku proszę mnie powiadomić [e-mailem / telefonicznie / listownie].</w:t>
      </w:r>
    </w:p>
    <w:p/>
    <w:p>
      <w:r>
        <w:rPr>
          <w:sz w:val="22"/>
          <w:szCs w:val="22"/>
        </w:rPr>
        <w:t xml:space="preserve">Załączniki: [dowód zakupu, wypełniony formularz reklamacyjny, zdjęcia wady, reklamowany produkt].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