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Sephora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Sephora Polska sp. z o.o.</w:t>
      </w:r>
    </w:p>
    <w:p>
      <w:r>
        <w:rPr>
          <w:sz w:val="22"/>
          <w:szCs w:val="22"/>
        </w:rPr>
        <w:t xml:space="preserve">ul. Żwirki i Wigury 16c, 02-092 Warszawa</w:t>
      </w:r>
    </w:p>
    <w:p>
      <w:r>
        <w:rPr>
          <w:sz w:val="22"/>
          <w:szCs w:val="22"/>
        </w:rPr>
        <w:t xml:space="preserve">[e-mail: esklep@sephora.pl]</w:t>
      </w:r>
    </w:p>
    <w:p>
      <w:r>
        <w:rPr>
          <w:sz w:val="22"/>
          <w:szCs w:val="22"/>
        </w:rPr>
        <w:t xml:space="preserve">[adres do wysyłki towaru na koszt sprzedawcy: Arvato - Sephora, ul. Świętego Józefa 1, 05-840 Brwinów]</w:t>
      </w:r>
    </w:p>
    <w:p/>
    <w:p>
      <w:r>
        <w:rPr>
          <w:sz w:val="22"/>
          <w:szCs w:val="22"/>
        </w:rPr>
        <w:t xml:space="preserve">Reklamacja z tytułu braku zgodności towaru z umową</w:t>
      </w:r>
    </w:p>
    <w:p>
      <w:r>
        <w:rPr>
          <w:sz w:val="22"/>
          <w:szCs w:val="22"/>
        </w:rPr>
        <w:t xml:space="preserve">Zamówienie nr [numer zamówienia sephora.pl / numer paragonu lub faktury z perfumerii / numer transakcji zapisanej na karcie Klubu Sephora]</w:t>
      </w:r>
    </w:p>
    <w:p/>
    <w:p>
      <w:r>
        <w:rPr>
          <w:sz w:val="22"/>
          <w:szCs w:val="22"/>
        </w:rPr>
        <w:t xml:space="preserve">Dnia [data zakupu] zamówiłem(-am) [nazwa produktu i marka, np. podkład / szminka / krem], pojemność [ml], w odcieniu oznaczonym w zamówieniu jako [kod i nazwa odcienia z zamówienia], za cenę [kwota] zł. Towar dostarczono [data dostarczenia].</w:t>
      </w:r>
    </w:p>
    <w:p/>
    <w:p>
      <w:r>
        <w:rPr>
          <w:sz w:val="22"/>
          <w:szCs w:val="22"/>
        </w:rPr>
        <w:t xml:space="preserve">Dostarczony egzemplarz ma oznaczenie odcienia [kod i nazwa odcienia z opakowania], numer partii [numer serii z opakowania]. [Ewentualnie: odcień został dobrany na testerze w perfumerii Sephora w ... dnia ..., a dostarczony produkt różni się od tego wzoru / dostarczono inny wariant niż zamówiony: ... / w przesyłce brakuje elementu zapowiedzianego w opisie oferty: ...]</w:t>
      </w:r>
    </w:p>
    <w:p/>
    <w:p>
      <w:r>
        <w:rPr>
          <w:sz w:val="22"/>
          <w:szCs w:val="22"/>
        </w:rPr>
        <w:t xml:space="preserve">Rozbieżność dotyczy opisu i rodzaju towaru, a więc kryteriów zgodności z umową z art. 43b ust. 1 pkt 1 ustawy z dnia 30 maja 2014 r. o prawach konsumenta. [Jeżeli odcień dobrano na testerze: dodatkowo towar nie odpowiada wzorowi udostępnionemu przed zawarciem umowy, art. 43b ust. 2 pkt 4 tej ustawy.] Brak zgodności ujawnił się przed upływem dwóch lat od dostarczenia (art. 43c ust. 1).</w:t>
      </w:r>
    </w:p>
    <w:p/>
    <w:p>
      <w:r>
        <w:rPr>
          <w:sz w:val="22"/>
          <w:szCs w:val="22"/>
        </w:rPr>
        <w:t xml:space="preserve">Żądam wymiany towaru na egzemplarz w odcieniu [kod zamówionego odcienia] na podstawie art. 43d ust. 1 powołanej ustawy. Proszę o odbiór reklamowanego produktu na koszt sprzedawcy (art. 43d ust. 5).</w:t>
      </w:r>
    </w:p>
    <w:p/>
    <w:p>
      <w:r>
        <w:rPr>
          <w:sz w:val="22"/>
          <w:szCs w:val="22"/>
        </w:rPr>
        <w:t xml:space="preserve">[Wariant, gdy zamówionego odcienia nie ma w sprzedaży: jeżeli wymiana jest niemożliwa i sprzedawca odmówi doprowadzenia towaru do zgodności z umową, na podstawie art. 43e ust. 1 pkt 1 składam oświadczenie o (obniżeniu ceny o kwotę ... zł / odstąpieniu od umowy i zwrocie ceny wraz z kosztami dostawy).]</w:t>
      </w:r>
    </w:p>
    <w:p/>
    <w:p>
      <w:r>
        <w:rPr>
          <w:sz w:val="22"/>
          <w:szCs w:val="22"/>
        </w:rPr>
        <w:t xml:space="preserve">[Jeżeli kosmetyk wywołał działanie niepożądane, wskaż to wprost: użycie produktu spowodowało ... .]</w:t>
      </w:r>
    </w:p>
    <w:p/>
    <w:p>
      <w:r>
        <w:rPr>
          <w:sz w:val="22"/>
          <w:szCs w:val="22"/>
        </w:rPr>
        <w:t xml:space="preserve">Oczekuję odpowiedzi w terminie 14 dni od otrzymania tego pisma (art. 7a ust. 1 ustawy o prawach konsumenta). Brak odpowiedzi w tym terminie oznacza uznanie reklamacji w zgłoszonym zakresie (art. 7a ust. 2).</w:t>
      </w:r>
    </w:p>
    <w:p/>
    <w:p>
      <w:r>
        <w:rPr>
          <w:sz w:val="22"/>
          <w:szCs w:val="22"/>
        </w:rPr>
        <w:t xml:space="preserve">Załączniki: [dowód zakupu, zdjęcia opakowania z widocznym kodem odcienia i numerem partii, zrzut ekranu karty produktu z zamówionym odcieniem, korespondencja z Biurem Obsługi Klienta].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