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RTV Euro AGD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[firma i adres przepisane z paragonu albo faktury. Sklep euro.com.pl prowadzi</w:t>
      </w:r>
    </w:p>
    <w:p>
      <w:r>
        <w:rPr>
          <w:sz w:val="22"/>
          <w:szCs w:val="22"/>
        </w:rPr>
        <w:t xml:space="preserve">EURO-net sp. z o.o., ul. Muszkieterów 15, 02-273 Warszawa, KRS 0000117710.</w:t>
      </w:r>
    </w:p>
    <w:p>
      <w:r>
        <w:rPr>
          <w:sz w:val="22"/>
          <w:szCs w:val="22"/>
        </w:rPr>
        <w:t xml:space="preserve">Przy zakupie w salonie sprawdź firmę na dokumencie zakupu. Jeżeli regulamin wskazuje</w:t>
      </w:r>
    </w:p>
    <w:p>
      <w:r>
        <w:rPr>
          <w:sz w:val="22"/>
          <w:szCs w:val="22"/>
        </w:rPr>
        <w:t xml:space="preserve">osobny adres do reklamacji, wpisz tamten adres]</w:t>
      </w:r>
    </w:p>
    <w:p/>
    <w:p>
      <w:r>
        <w:rPr>
          <w:sz w:val="22"/>
          <w:szCs w:val="22"/>
        </w:rPr>
        <w:t xml:space="preserve">Reklamacja sprzętu RTV z tytułu braku zgodności towaru z umową,</w:t>
      </w:r>
    </w:p>
    <w:p>
      <w:r>
        <w:rPr>
          <w:sz w:val="22"/>
          <w:szCs w:val="22"/>
        </w:rPr>
        <w:t xml:space="preserve">składana po bezskutecznych naprawach gwarancyjnych</w:t>
      </w:r>
    </w:p>
    <w:p/>
    <w:p>
      <w:r>
        <w:rPr>
          <w:sz w:val="22"/>
          <w:szCs w:val="22"/>
        </w:rPr>
        <w:t xml:space="preserve">Dokument zakupu: [nr paragonu / faktury / zamówienia]        Data zakupu: [DATA]</w:t>
      </w:r>
    </w:p>
    <w:p>
      <w:r>
        <w:rPr>
          <w:sz w:val="22"/>
          <w:szCs w:val="22"/>
        </w:rPr>
        <w:t xml:space="preserve">Data dostarczenia sprzętu: [DATA] (od niej liczę dwa lata z art. 43c ust. 1)</w:t>
      </w:r>
    </w:p>
    <w:p>
      <w:r>
        <w:rPr>
          <w:sz w:val="22"/>
          <w:szCs w:val="22"/>
        </w:rPr>
        <w:t xml:space="preserve">Urządzenie: [np. telewizor 65 cali / soundbar / projektor / amplituner], model: [OZNACZENIE]</w:t>
      </w:r>
    </w:p>
    <w:p>
      <w:r>
        <w:rPr>
          <w:sz w:val="22"/>
          <w:szCs w:val="22"/>
        </w:rPr>
        <w:t xml:space="preserve">Numer seryjny z tabliczki na obudowie: [NUMER]</w:t>
      </w:r>
    </w:p>
    <w:p>
      <w:r>
        <w:rPr>
          <w:sz w:val="22"/>
          <w:szCs w:val="22"/>
        </w:rPr>
        <w:t xml:space="preserve">Gwarant z karty gwarancyjnej: [NAZWA]      Serwis prowadzący naprawy: [NAZWA]</w:t>
      </w:r>
    </w:p>
    <w:p>
      <w:r>
        <w:rPr>
          <w:sz w:val="22"/>
          <w:szCs w:val="22"/>
        </w:rPr>
        <w:t xml:space="preserve">Dokupiony pakiet ochronny: [nazwa i numer polisy albo umowy / nie wykupiłem]</w:t>
      </w:r>
    </w:p>
    <w:p/>
    <w:p>
      <w:r>
        <w:rPr>
          <w:sz w:val="22"/>
          <w:szCs w:val="22"/>
        </w:rPr>
        <w:t xml:space="preserve">Przebieg dotychczasowych napraw gwarancyjnych:</w:t>
      </w:r>
    </w:p>
    <w:p>
      <w:r>
        <w:rPr>
          <w:sz w:val="22"/>
          <w:szCs w:val="22"/>
        </w:rPr>
        <w:t xml:space="preserve">1. Zlecenie nr [NUMER], przyjęcie [DATA], wydanie [DATA], wymieniono: [np. moduł</w:t>
      </w:r>
    </w:p>
    <w:p>
      <w:r>
        <w:rPr>
          <w:sz w:val="22"/>
          <w:szCs w:val="22"/>
        </w:rPr>
        <w:t xml:space="preserve">   podświetlenia / płyta zasilania]. Objaw wrócił po [LICZBA] dniach.</w:t>
      </w:r>
    </w:p>
    <w:p>
      <w:r>
        <w:rPr>
          <w:sz w:val="22"/>
          <w:szCs w:val="22"/>
        </w:rPr>
        <w:t xml:space="preserve">2. Zlecenie nr [NUMER], przyjęcie [DATA], wydanie [DATA], wymieniono: [...].</w:t>
      </w:r>
    </w:p>
    <w:p>
      <w:r>
        <w:rPr>
          <w:sz w:val="22"/>
          <w:szCs w:val="22"/>
        </w:rPr>
        <w:t xml:space="preserve">   Objaw wrócił po [LICZBA] dniach.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sprzętu kupionego w Państwa sklepie.</w:t>
      </w:r>
    </w:p>
    <w:p>
      <w:r>
        <w:rPr>
          <w:sz w:val="22"/>
          <w:szCs w:val="22"/>
        </w:rPr>
        <w:t xml:space="preserve">Opis objawu: [np. obraz gaśnie po kilkunastu minutach, dioda zasilania miga /</w:t>
      </w:r>
    </w:p>
    <w:p>
      <w:r>
        <w:rPr>
          <w:sz w:val="22"/>
          <w:szCs w:val="22"/>
        </w:rPr>
        <w:t xml:space="preserve">na szarym teście widać klin świetlny i nierówne podświetlenie / soundbar traci</w:t>
      </w:r>
    </w:p>
    <w:p>
      <w:r>
        <w:rPr>
          <w:sz w:val="22"/>
          <w:szCs w:val="22"/>
        </w:rPr>
        <w:t xml:space="preserve">kanał środkowy / odbiornik nie startuje po aktualizacji z dnia ...].</w:t>
      </w:r>
    </w:p>
    <w:p/>
    <w:p>
      <w:r>
        <w:rPr>
          <w:sz w:val="22"/>
          <w:szCs w:val="22"/>
        </w:rPr>
        <w:t xml:space="preserve">Objaw ujawnił się przed upływem dwóch lat od dostarczenia, więc domniemywa się,</w:t>
      </w:r>
    </w:p>
    <w:p>
      <w:r>
        <w:rPr>
          <w:sz w:val="22"/>
          <w:szCs w:val="22"/>
        </w:rPr>
        <w:t xml:space="preserve">że brak zgodności istniał już w tej chwili (art. 43c ust. 1 ustawy o prawach konsumenta).</w:t>
      </w:r>
    </w:p>
    <w:p>
      <w:r>
        <w:rPr>
          <w:sz w:val="22"/>
          <w:szCs w:val="22"/>
        </w:rPr>
        <w:t xml:space="preserve">Dotychczasowe naprawy wykonał serwis gwaranta, a nie Państwo jako sprzedawca, i objaw</w:t>
      </w:r>
    </w:p>
    <w:p>
      <w:r>
        <w:rPr>
          <w:sz w:val="22"/>
          <w:szCs w:val="22"/>
        </w:rPr>
        <w:t xml:space="preserve">po nich powrócił.</w:t>
      </w:r>
    </w:p>
    <w:p/>
    <w:p>
      <w:r>
        <w:rPr>
          <w:sz w:val="22"/>
          <w:szCs w:val="22"/>
        </w:rPr>
        <w:t xml:space="preserve">Żądam [wybierz jedną ścieżkę]:</w:t>
      </w:r>
    </w:p>
    <w:p>
      <w:r>
        <w:rPr>
          <w:sz w:val="22"/>
          <w:szCs w:val="22"/>
        </w:rPr>
        <w:t xml:space="preserve">- naprawy albo wymiany urządzenia na egzemplarz wolny od wad (art. 43d ust. 1), albo</w:t>
      </w:r>
    </w:p>
    <w:p>
      <w:r>
        <w:rPr>
          <w:sz w:val="22"/>
          <w:szCs w:val="22"/>
        </w:rPr>
        <w:t xml:space="preserve">- obniżenia ceny o [KWOTA] zł / odstąpienia od umowy i zwrotu [KWOTA] zł, ponieważ brak</w:t>
      </w:r>
    </w:p>
    <w:p>
      <w:r>
        <w:rPr>
          <w:sz w:val="22"/>
          <w:szCs w:val="22"/>
        </w:rPr>
        <w:t xml:space="preserve">  zgodności jest istotny (art. 43e ust. 1 pkt 4 w związku z ust. 4) [albo: ponieważ</w:t>
      </w:r>
    </w:p>
    <w:p>
      <w:r>
        <w:rPr>
          <w:sz w:val="22"/>
          <w:szCs w:val="22"/>
        </w:rPr>
        <w:t xml:space="preserve">  z Państwa oświadczenia wyraźnie wynika, że sprzętu nie doprowadzą Państwo do zgodności,</w:t>
      </w:r>
    </w:p>
    <w:p>
      <w:r>
        <w:rPr>
          <w:sz w:val="22"/>
          <w:szCs w:val="22"/>
        </w:rPr>
        <w:t xml:space="preserve">  art. 43e ust. 1 pkt 5].</w:t>
      </w:r>
    </w:p>
    <w:p/>
    <w:p>
      <w:r>
        <w:rPr>
          <w:sz w:val="22"/>
          <w:szCs w:val="22"/>
        </w:rPr>
        <w:t xml:space="preserve">Wnoszę o odbiór urządzenia na Państwa koszt (art. 43d ust. 5).</w:t>
      </w:r>
    </w:p>
    <w:p/>
    <w:p>
      <w:r>
        <w:rPr>
          <w:sz w:val="22"/>
          <w:szCs w:val="22"/>
        </w:rPr>
        <w:t xml:space="preserve">Pismo traktujcie Państwo także jako zawiadomienie o wadzie w rozumieniu art. 579 par. 3</w:t>
      </w:r>
    </w:p>
    <w:p>
      <w:r>
        <w:rPr>
          <w:sz w:val="22"/>
          <w:szCs w:val="22"/>
        </w:rPr>
        <w:t xml:space="preserve">Kodeksu cywilnego. Z gwarancji oraz z uprawnień ustawowych korzystam niezależnie</w:t>
      </w:r>
    </w:p>
    <w:p>
      <w:r>
        <w:rPr>
          <w:sz w:val="22"/>
          <w:szCs w:val="22"/>
        </w:rPr>
        <w:t xml:space="preserve">(art. 579 par. 1), a dokupiony pakiet ochronny niczego z tych uprawnień nie uszczupla.</w:t>
      </w:r>
    </w:p>
    <w:p/>
    <w:p>
      <w:r>
        <w:rPr>
          <w:sz w:val="22"/>
          <w:szCs w:val="22"/>
        </w:rPr>
        <w:t xml:space="preserve">Proszę o odpowiedź w terminie 14 dni od otrzymania pisma, na papierze albo innym</w:t>
      </w:r>
    </w:p>
    <w:p>
      <w:r>
        <w:rPr>
          <w:sz w:val="22"/>
          <w:szCs w:val="22"/>
        </w:rPr>
        <w:t xml:space="preserve">trwałym nośniku (art. 7a ust. 1 i ust. 3).</w:t>
      </w:r>
    </w:p>
    <w:p/>
    <w:p>
      <w:r>
        <w:rPr>
          <w:sz w:val="22"/>
          <w:szCs w:val="22"/>
        </w:rPr>
        <w:t xml:space="preserve">Załączniki: [dowód zakupu / protokoły obu napraw gwarancyjnych / karta gwarancyjna /</w:t>
      </w:r>
    </w:p>
    <w:p>
      <w:r>
        <w:rPr>
          <w:sz w:val="22"/>
          <w:szCs w:val="22"/>
        </w:rPr>
        <w:t xml:space="preserve">warunki dokupionego pakietu / zdjęcia i nagranie objawu z datą].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