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Remington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 z dokumentu zakupu: drogeria, elektromarket, perfumeria</w:t>
      </w:r>
    </w:p>
    <w:p>
      <w:r>
        <w:rPr>
          <w:sz w:val="22"/>
          <w:szCs w:val="22"/>
        </w:rPr>
        <w:t xml:space="preserve">albo sklep internetowy. Pisma NIE kieruj do Spectrum Brands ani do autoryzowanego</w:t>
      </w:r>
    </w:p>
    <w:p>
      <w:r>
        <w:rPr>
          <w:sz w:val="22"/>
          <w:szCs w:val="22"/>
        </w:rPr>
        <w:t xml:space="preserve">punktu serwisowego, bo to gwarant i serwis, a nie strona Twojej umowy]</w:t>
      </w:r>
    </w:p>
    <w:p/>
    <w:p>
      <w:r>
        <w:rPr>
          <w:sz w:val="22"/>
          <w:szCs w:val="22"/>
        </w:rPr>
        <w:t xml:space="preserve">Reklamacja urządzenia do stylizacji włosów marki Remington</w:t>
      </w:r>
    </w:p>
    <w:p>
      <w:r>
        <w:rPr>
          <w:sz w:val="22"/>
          <w:szCs w:val="22"/>
        </w:rPr>
        <w:t xml:space="preserve">z tytułu braku zgodności towaru z umową</w:t>
      </w:r>
    </w:p>
    <w:p/>
    <w:p>
      <w:r>
        <w:rPr>
          <w:sz w:val="22"/>
          <w:szCs w:val="22"/>
        </w:rPr>
        <w:t xml:space="preserve">Dokument zakupu: [nr paragonu / faktury / zamówienia], data zakupu: [DATA]</w:t>
      </w:r>
    </w:p>
    <w:p>
      <w:r>
        <w:rPr>
          <w:sz w:val="22"/>
          <w:szCs w:val="22"/>
        </w:rPr>
        <w:t xml:space="preserve">Data dostarczenia urządzenia: [DATA] (od niej liczę dwuletni termin)</w:t>
      </w:r>
    </w:p>
    <w:p>
      <w:r>
        <w:rPr>
          <w:sz w:val="22"/>
          <w:szCs w:val="22"/>
        </w:rPr>
        <w:t xml:space="preserve">Urządzenie: [np. prostownica / lokówka / karbownica / suszarka / lokówko-suszarka /</w:t>
      </w:r>
    </w:p>
    <w:p>
      <w:r>
        <w:rPr>
          <w:sz w:val="22"/>
          <w:szCs w:val="22"/>
        </w:rPr>
        <w:t xml:space="preserve">maszynka do włosów / trymer do brody]</w:t>
      </w:r>
    </w:p>
    <w:p>
      <w:r>
        <w:rPr>
          <w:sz w:val="22"/>
          <w:szCs w:val="22"/>
        </w:rPr>
        <w:t xml:space="preserve">Model z tabliczki na obudowie lub na kablu: [np. S..., CI..., D..., HC...]</w:t>
      </w:r>
    </w:p>
    <w:p>
      <w:r>
        <w:rPr>
          <w:sz w:val="22"/>
          <w:szCs w:val="22"/>
        </w:rPr>
        <w:t xml:space="preserve">Numer seryjny: [numer]</w:t>
      </w:r>
    </w:p>
    <w:p>
      <w:r>
        <w:rPr>
          <w:sz w:val="22"/>
          <w:szCs w:val="22"/>
        </w:rPr>
        <w:t xml:space="preserve">Częstotliwość używania: [np. dwa razy w tygodniu, po kilka minut]</w:t>
      </w:r>
    </w:p>
    <w:p>
      <w:r>
        <w:rPr>
          <w:sz w:val="22"/>
          <w:szCs w:val="22"/>
        </w:rPr>
        <w:t xml:space="preserve">Ustawienie temperatury, przy którym pracuję: [wartość z wyświetlacza lub numer stopnia]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urządzenia marki Remington kupionego</w:t>
      </w:r>
    </w:p>
    <w:p>
      <w:r>
        <w:rPr>
          <w:sz w:val="22"/>
          <w:szCs w:val="22"/>
        </w:rPr>
        <w:t xml:space="preserve">w Państwa sklepie.</w:t>
      </w:r>
    </w:p>
    <w:p/>
    <w:p>
      <w:r>
        <w:rPr>
          <w:sz w:val="22"/>
          <w:szCs w:val="22"/>
        </w:rPr>
        <w:t xml:space="preserve">Opis usterki: [np. powłoka płyt łuszczy się i odchodzi płatami, płyta zaczyna ciągnąć</w:t>
      </w:r>
    </w:p>
    <w:p>
      <w:r>
        <w:rPr>
          <w:sz w:val="22"/>
          <w:szCs w:val="22"/>
        </w:rPr>
        <w:t xml:space="preserve">włos / płyty nie osiągają ustawionej temperatury i nie utrzymują jej w czasie pracy /</w:t>
      </w:r>
    </w:p>
    <w:p>
      <w:r>
        <w:rPr>
          <w:sz w:val="22"/>
          <w:szCs w:val="22"/>
        </w:rPr>
        <w:t xml:space="preserve">urządzenie samo się wyłącza po kilku minutach / jedna płyta zostaje zimna, grzanie jest</w:t>
      </w:r>
    </w:p>
    <w:p>
      <w:r>
        <w:rPr>
          <w:sz w:val="22"/>
          <w:szCs w:val="22"/>
        </w:rPr>
        <w:t xml:space="preserve">nierówne / z kratki suszarki wychodzi zapach spalenizny, silnik gubi obroty / urządzenie</w:t>
      </w:r>
    </w:p>
    <w:p>
      <w:r>
        <w:rPr>
          <w:sz w:val="22"/>
          <w:szCs w:val="22"/>
        </w:rPr>
        <w:t xml:space="preserve">traci zasilanie przy poruszeniu kabla w przegubie przy obudowie / w zestawie brakuje</w:t>
      </w:r>
    </w:p>
    <w:p>
      <w:r>
        <w:rPr>
          <w:sz w:val="22"/>
          <w:szCs w:val="22"/>
        </w:rPr>
        <w:t xml:space="preserve">nasadki wskazanej na opakowaniu]. Usterka ujawniła się w dniu [DATA].</w:t>
      </w:r>
    </w:p>
    <w:p/>
    <w:p>
      <w:r>
        <w:rPr>
          <w:sz w:val="22"/>
          <w:szCs w:val="22"/>
        </w:rPr>
        <w:t xml:space="preserve">Deklarowany parametr z opakowania lub karty produktu: [np. zakres temperatur ... /</w:t>
      </w:r>
    </w:p>
    <w:p>
      <w:r>
        <w:rPr>
          <w:sz w:val="22"/>
          <w:szCs w:val="22"/>
        </w:rPr>
        <w:t xml:space="preserve">czas nagrzewania ... / liczba stopni regulacji ... / powłoka płyt opisana jako ...].</w:t>
      </w:r>
    </w:p>
    <w:p>
      <w:r>
        <w:rPr>
          <w:sz w:val="22"/>
          <w:szCs w:val="22"/>
        </w:rPr>
        <w:t xml:space="preserve">Stan faktyczny: [np. temperatura zmierzona termometrem bezstykowym: ..., przy</w:t>
      </w:r>
    </w:p>
    <w:p>
      <w:r>
        <w:rPr>
          <w:sz w:val="22"/>
          <w:szCs w:val="22"/>
        </w:rPr>
        <w:t xml:space="preserve">ustawieniu ...].</w:t>
      </w:r>
    </w:p>
    <w:p/>
    <w:p>
      <w:r>
        <w:rPr>
          <w:sz w:val="22"/>
          <w:szCs w:val="22"/>
        </w:rPr>
        <w:t xml:space="preserve">Przedmiotem zgłoszenia jest urządzenie, a nie skutki stylizacji dla włosów.</w:t>
      </w:r>
    </w:p>
    <w:p/>
    <w:p>
      <w:r>
        <w:rPr>
          <w:sz w:val="22"/>
          <w:szCs w:val="22"/>
        </w:rPr>
        <w:t xml:space="preserve">Wskazuję art. 43b ust. 1 pkt 1 oraz art. 43b ust. 2 pkt 2 ustawy o prawach konsumenta:</w:t>
      </w:r>
    </w:p>
    <w:p>
      <w:r>
        <w:rPr>
          <w:sz w:val="22"/>
          <w:szCs w:val="22"/>
        </w:rPr>
        <w:t xml:space="preserve">urządzenie odbiega od opisu i od zapewnienia producenta. Wskazuję też art. 43c ust. 1</w:t>
      </w:r>
    </w:p>
    <w:p>
      <w:r>
        <w:rPr>
          <w:sz w:val="22"/>
          <w:szCs w:val="22"/>
        </w:rPr>
        <w:t xml:space="preserve">tej ustawy: brak zgodności ujawnił się przed upływem dwóch lat od dostarczenia, więc</w:t>
      </w:r>
    </w:p>
    <w:p>
      <w:r>
        <w:rPr>
          <w:sz w:val="22"/>
          <w:szCs w:val="22"/>
        </w:rPr>
        <w:t xml:space="preserve">domniemywa się, że istniał już w tej chwili.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urządzenia,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Jeżeli naprawa albo wymiana będą niemożliwe, nieudane lub nadmiernie uciążliwe, na</w:t>
      </w:r>
    </w:p>
    <w:p>
      <w:r>
        <w:rPr>
          <w:sz w:val="22"/>
          <w:szCs w:val="22"/>
        </w:rPr>
        <w:t xml:space="preserve">podstawie art. 43e zgłoszę [obniżenie ceny o ... zł / odstąpienie od umowy i zwrot ... zł].</w:t>
      </w:r>
    </w:p>
    <w:p/>
    <w:p>
      <w:r>
        <w:rPr>
          <w:sz w:val="22"/>
          <w:szCs w:val="22"/>
        </w:rPr>
        <w:t xml:space="preserve">Wnoszę o odbiór urządzenia na Państwa koszt (art. 43d ust. 5).</w:t>
      </w:r>
    </w:p>
    <w:p/>
    <w:p>
      <w:r>
        <w:rPr>
          <w:sz w:val="22"/>
          <w:szCs w:val="22"/>
        </w:rPr>
        <w:t xml:space="preserve">Pismo składam u sprzedawcy. Dobrowolna gwarancja producenta, w tym dodatkowa gwarancja</w:t>
      </w:r>
    </w:p>
    <w:p>
      <w:r>
        <w:rPr>
          <w:sz w:val="22"/>
          <w:szCs w:val="22"/>
        </w:rPr>
        <w:t xml:space="preserve">udzielana po rejestracji produktu, biegnie osobnym torem i mogę z niej skorzystać</w:t>
      </w:r>
    </w:p>
    <w:p>
      <w:r>
        <w:rPr>
          <w:sz w:val="22"/>
          <w:szCs w:val="22"/>
        </w:rPr>
        <w:t xml:space="preserve">niezależnie (art. 579 § 1 Kodeksu cywilnego). Niniejsze pismo jest zarazem</w:t>
      </w:r>
    </w:p>
    <w:p>
      <w:r>
        <w:rPr>
          <w:sz w:val="22"/>
          <w:szCs w:val="22"/>
        </w:rPr>
        <w:t xml:space="preserve">zawiadomieniem o wadzie w rozumieniu art. 579 § 3 KC.</w:t>
      </w:r>
    </w:p>
    <w:p/>
    <w:p>
      <w:r>
        <w:rPr>
          <w:sz w:val="22"/>
          <w:szCs w:val="22"/>
        </w:rPr>
        <w:t xml:space="preserve">Proszę o odpowiedź w terminie 14 dni od otrzymania pisma (art. 7a ust. 1 ustawy</w:t>
      </w:r>
    </w:p>
    <w:p>
      <w:r>
        <w:rPr>
          <w:sz w:val="22"/>
          <w:szCs w:val="22"/>
        </w:rPr>
        <w:t xml:space="preserve">o prawach konsumenta).</w:t>
      </w:r>
    </w:p>
    <w:p/>
    <w:p>
      <w:r>
        <w:rPr>
          <w:sz w:val="22"/>
          <w:szCs w:val="22"/>
        </w:rPr>
        <w:t xml:space="preserve">Załączniki: [dowód zakupu / zdjęcia płyt w świetle bocznym / nagranie pracy urządzenia /</w:t>
      </w:r>
    </w:p>
    <w:p>
      <w:r>
        <w:rPr>
          <w:sz w:val="22"/>
          <w:szCs w:val="22"/>
        </w:rPr>
        <w:t xml:space="preserve">zdjęcie wyświetlacza z ustawieniem / zdjęcie tabliczki z modelem i numerem seryjnym /</w:t>
      </w:r>
    </w:p>
    <w:p>
      <w:r>
        <w:rPr>
          <w:sz w:val="22"/>
          <w:szCs w:val="22"/>
        </w:rPr>
        <w:t xml:space="preserve">opakowanie z deklarowanym parametrem / raport z punktu serwisowego].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