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Odszkodowanie za opóźniony pociąg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[Nazwa przewoźnika kolejowego]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REKLAMACJA</w:t>
      </w:r>
    </w:p>
    <w:p>
      <w:r>
        <w:rPr>
          <w:sz w:val="22"/>
          <w:szCs w:val="22"/>
        </w:rPr>
        <w:t xml:space="preserve">Numer biletu / rezerwacji: [numer]</w:t>
      </w:r>
    </w:p>
    <w:p>
      <w:r>
        <w:rPr>
          <w:sz w:val="22"/>
          <w:szCs w:val="22"/>
        </w:rPr>
        <w:t xml:space="preserve">Relacja: [stacja początkowa] - [stacja docelowa]</w:t>
      </w:r>
    </w:p>
    <w:p>
      <w:r>
        <w:rPr>
          <w:sz w:val="22"/>
          <w:szCs w:val="22"/>
        </w:rPr>
        <w:t xml:space="preserve">Data i planowana godzina odjazdu: [data, godzina]</w:t>
      </w:r>
    </w:p>
    <w:p>
      <w:r>
        <w:rPr>
          <w:sz w:val="22"/>
          <w:szCs w:val="22"/>
        </w:rPr>
        <w:t xml:space="preserve">Numer pociągu: [numer]</w:t>
      </w:r>
    </w:p>
    <w:p/>
    <w:p>
      <w:r>
        <w:rPr>
          <w:sz w:val="22"/>
          <w:szCs w:val="22"/>
        </w:rPr>
        <w:t xml:space="preserve">Składam reklamację dotyczącą przewozu wskazanego powyżej, wykonywanego przez przewoźnika.</w:t>
      </w:r>
    </w:p>
    <w:p/>
    <w:p>
      <w:r>
        <w:rPr>
          <w:sz w:val="22"/>
          <w:szCs w:val="22"/>
        </w:rPr>
        <w:t xml:space="preserve">Opis sprawy</w:t>
      </w:r>
    </w:p>
    <w:p/>
    <w:p>
      <w:r>
        <w:rPr>
          <w:sz w:val="22"/>
          <w:szCs w:val="22"/>
        </w:rPr>
        <w:t xml:space="preserve">[Opisz zdarzenie: rzeczywista godzina przyjazdu i wynikające z niej opóźnienie, odwołanie kursu, brak miejsca mimo rezerwacji, brak zapowiedzianej usługi, uszkodzenie bagażu. Podaj konkretne godziny.]</w:t>
      </w:r>
    </w:p>
    <w:p/>
    <w:p>
      <w:r>
        <w:rPr>
          <w:sz w:val="22"/>
          <w:szCs w:val="22"/>
        </w:rPr>
        <w:t xml:space="preserve">Opóźnienie przyjazdu do stacji docelowej wyniosło [liczba] minut.</w:t>
      </w:r>
    </w:p>
    <w:p/>
    <w:p>
      <w:r>
        <w:rPr>
          <w:sz w:val="22"/>
          <w:szCs w:val="22"/>
        </w:rPr>
        <w:t xml:space="preserve">Podstawa: rozporządzenie (UE) 2021/782 dotyczące praw i obowiązków pasażerów w ruchu kolejowym oraz ustawa Prawo przewozowe. Przy opóźnieniu przyjazdu do miejsca docelowego przysługuje odszkodowanie w wysokości 25% ceny biletu przy opóźnieniu od 60 do 119 minut oraz 50% ceny biletu przy opóźnieniu wynoszącym 120 minut lub więcej.</w:t>
      </w:r>
    </w:p>
    <w:p/>
    <w:p>
      <w:r>
        <w:rPr>
          <w:sz w:val="22"/>
          <w:szCs w:val="22"/>
        </w:rPr>
        <w:t xml:space="preserve">Wnoszę o</w:t>
      </w:r>
    </w:p>
    <w:p/>
    <w:p>
      <w:r>
        <w:rPr>
          <w:sz w:val="22"/>
          <w:szCs w:val="22"/>
        </w:rPr>
        <w:t xml:space="preserve">1. [Wypłatę odszkodowania w wysokości [kwota] zł / zwrot ceny biletu w kwocie [kwota] zł / zwrot udokumentowanych kosztów w kwocie [kwota] zł].</w:t>
      </w:r>
    </w:p>
    <w:p>
      <w:r>
        <w:rPr>
          <w:sz w:val="22"/>
          <w:szCs w:val="22"/>
        </w:rPr>
        <w:t xml:space="preserve">2. Wypłatę na rachunek nr [numer rachunku].</w:t>
      </w:r>
    </w:p>
    <w:p>
      <w:r>
        <w:rPr>
          <w:sz w:val="22"/>
          <w:szCs w:val="22"/>
        </w:rPr>
        <w:t xml:space="preserve">3. Pisemną odpowiedź na reklamację wraz z uzasadnieniem.</w:t>
      </w:r>
    </w:p>
    <w:p/>
    <w:p>
      <w:r>
        <w:rPr>
          <w:sz w:val="22"/>
          <w:szCs w:val="22"/>
        </w:rPr>
        <w:t xml:space="preserve">Załączniki: bilet, potwierdzenie zapłaty, potwierdzenie opóźnienia, [rachunki za poniesione koszty].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