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Odpowiedź na odmowę reklamacji obuwia po opinii rzeczoznawcy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[E-mail] / [telefon]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[pełna firma sklepu i adres z dokumentu zakupu albo z potwierdzenia przyjęcia reklamacji]</w:t>
      </w:r>
    </w:p>
    <w:p/>
    <w:p>
      <w:r>
        <w:rPr>
          <w:sz w:val="22"/>
          <w:szCs w:val="22"/>
        </w:rPr>
        <w:t xml:space="preserve">Dotyczy: reklamacja obuwia nr [numer zgłoszenia] z dnia [data przyjęcia pisma w salonie]</w:t>
      </w:r>
    </w:p>
    <w:p/>
    <w:p>
      <w:r>
        <w:rPr>
          <w:sz w:val="22"/>
          <w:szCs w:val="22"/>
        </w:rPr>
        <w:t xml:space="preserve">ODPOWIEDŹ NA ODMOWĘ UZNANIA REKLAMACJI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w dniu [data] otrzymałam/otrzymałem Państwa stanowisko odmowne wraz z opinią rzeczoznawcy nr [numer opinii] z dnia [data], w której wskazano: [przepisz dosłownie wniosek z opinii, np. uszkodzenie o charakterze eksploatacyjnym].</w:t>
      </w:r>
    </w:p>
    <w:p/>
    <w:p>
      <w:r>
        <w:rPr>
          <w:sz w:val="22"/>
          <w:szCs w:val="22"/>
        </w:rPr>
        <w:t xml:space="preserve">Podtrzymuję reklamację i wskazuję, co następuje.</w:t>
      </w:r>
    </w:p>
    <w:p/>
    <w:p>
      <w:r>
        <w:rPr>
          <w:sz w:val="22"/>
          <w:szCs w:val="22"/>
        </w:rPr>
        <w:t xml:space="preserve">1. Para: [marka, model, kolor, rozmiar]. Data dostarczenia: [data]. Cena: [kwota] zł. Dowód zakupu: [numer paragonu / faktury / wyciąg z rachunku bankowego z dnia ...].</w:t>
      </w:r>
    </w:p>
    <w:p/>
    <w:p>
      <w:r>
        <w:rPr>
          <w:sz w:val="22"/>
          <w:szCs w:val="22"/>
        </w:rPr>
        <w:t xml:space="preserve">2. Sposób noszenia: [np. chodzenie po mieście dwa, trzy razy w tygodniu przez sześć tygodni; obuwie nieprzemakane, suszone w temperaturze pokojowej, czyszczone wilgotną ściereczką].</w:t>
      </w:r>
    </w:p>
    <w:p/>
    <w:p>
      <w:r>
        <w:rPr>
          <w:sz w:val="22"/>
          <w:szCs w:val="22"/>
        </w:rPr>
        <w:t xml:space="preserve">3. Opisany brak zgodności: [np. rozklejenie podeszwy na całej długości krawędzi wewnętrznej / rozejście szwu na cholewce / pęknięcie podeszwy w miejscu zgięcia stopy]. Ujawnił się w dniu [data], czyli [liczba] tygodni po odbiorze pary.</w:t>
      </w:r>
    </w:p>
    <w:p/>
    <w:p>
      <w:r>
        <w:rPr>
          <w:sz w:val="22"/>
          <w:szCs w:val="22"/>
        </w:rPr>
        <w:t xml:space="preserve">4. Przedłożona opinia nie wskazuje przyczyny uszkodzenia ani nie wyjaśnia, dlaczego miałoby ono powstać po wydaniu mi obuwia. Brak zgodności ujawnił się przed upływem dwóch lat od dostarczenia towaru, więc zgodnie z art. 43c ust. 1 ustawy z dnia 30 maja 2014 r. o prawach konsumenta domniemywa się, że istniał już w chwili dostarczenia. Dowód przeciwny obciąża sprzedawcę.</w:t>
      </w:r>
    </w:p>
    <w:p/>
    <w:p>
      <w:r>
        <w:rPr>
          <w:sz w:val="22"/>
          <w:szCs w:val="22"/>
        </w:rPr>
        <w:t xml:space="preserve">5. Podtrzymuję żądanie: [wymiany pary na wolną od wad / naprawy pary], na podstawie art. 43d ust. 1 powołanej ustawy.</w:t>
      </w:r>
    </w:p>
    <w:p/>
    <w:p>
      <w:r>
        <w:rPr>
          <w:sz w:val="22"/>
          <w:szCs w:val="22"/>
        </w:rPr>
        <w:t xml:space="preserve">6. Proszę o odbiór obuwia na koszt sprzedawcy (art. 43d ust. 5 ustawy) oraz o odpowiedź na papierze albo innym trwałym nośniku (art. 7a ust. 3 ustawy), w terminie 14 dni od otrzymania niniejszego pisma.</w:t>
      </w:r>
    </w:p>
    <w:p/>
    <w:p>
      <w:r>
        <w:rPr>
          <w:sz w:val="22"/>
          <w:szCs w:val="22"/>
        </w:rPr>
        <w:t xml:space="preserve">Załączniki: kopia zgłoszenia reklamacyjnego, kopia opinii rzeczoznawcy, zdjęcia uszkodzenia, [dowód zakupu].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