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Nike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[wpisz sprzedawcę z dowodu zakupu - Nike.com wg regulaminu sprzedaży / salon stacjonarny Nike / sklep sportowy lub platforma, w której kupiłeś parę]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Nr zamówienia Nike lub paragonu: [numer]</w:t>
      </w:r>
    </w:p>
    <w:p>
      <w:r>
        <w:rPr>
          <w:sz w:val="22"/>
          <w:szCs w:val="22"/>
        </w:rPr>
        <w:t xml:space="preserve">Data zakupu: [data]</w:t>
      </w:r>
    </w:p>
    <w:p>
      <w:r>
        <w:rPr>
          <w:sz w:val="22"/>
          <w:szCs w:val="22"/>
        </w:rPr>
        <w:t xml:space="preserve">Reklamowany produkt: [model i rozmiar, np. Nike Air Max 90, rozmiar 42; przy personalizacji dopisz: Nike By You]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obuwia (lub odzieży) kupionego u Państwa.</w:t>
      </w:r>
    </w:p>
    <w:p>
      <w:r>
        <w:rPr>
          <w:sz w:val="22"/>
          <w:szCs w:val="22"/>
        </w:rPr>
        <w:t xml:space="preserve">Na czym polega wada: [opisz usterkę i moment jej wystąpienia, np. podeszwa odkleiła się od cholewki po dwóch miesiącach noszenia / pianka w międzypodeszwie pęka / cholewka się rozwarstwia].</w:t>
      </w:r>
    </w:p>
    <w:p/>
    <w:p>
      <w:r>
        <w:rPr>
          <w:sz w:val="22"/>
          <w:szCs w:val="22"/>
        </w:rPr>
        <w:t xml:space="preserve">Reklamację opieram na art. 43a-43g ustawy z dnia 30 maja 2014 r. o prawach konsumenta. W myśl art. 43c sprzedawca odpowiada za niezgodność ujawnioną w ciągu dwóch lat od wydania rzeczy, a usterkę z tego okresu domniemywa się jako istniejącą od początku.</w:t>
      </w:r>
    </w:p>
    <w:p/>
    <w:p>
      <w:r>
        <w:rPr>
          <w:sz w:val="22"/>
          <w:szCs w:val="22"/>
        </w:rPr>
        <w:t xml:space="preserve">W pierwszej kolejności żądam: [naprawy albo wymiany na parę wolną od wad - art. 43d].</w:t>
      </w:r>
    </w:p>
    <w:p>
      <w:r>
        <w:rPr>
          <w:sz w:val="22"/>
          <w:szCs w:val="22"/>
        </w:rPr>
        <w:t xml:space="preserve">Gdyby naprawa lub wymiana były niemożliwe, nieskuteczne albo nadmiernie uciążliwe, na podstawie art. 43e żądam: [obniżenia ceny o ... zł / odstąpienia od umowy i zwrotu ceny].</w:t>
      </w:r>
    </w:p>
    <w:p/>
    <w:p>
      <w:r>
        <w:rPr>
          <w:sz w:val="22"/>
          <w:szCs w:val="22"/>
        </w:rPr>
        <w:t xml:space="preserve">Zaznaczam, że korzystam z ustawowej odpowiedzialności sprzedawcy niezależnie od ewentualnej gwarancji producenta Nike.</w:t>
      </w:r>
    </w:p>
    <w:p/>
    <w:p>
      <w:r>
        <w:rPr>
          <w:sz w:val="22"/>
          <w:szCs w:val="22"/>
        </w:rPr>
        <w:t xml:space="preserve">Załączniki: dowód zakupu [potwierdzenie zamówienia z konta Nike / e-mail / wyciąg z karty] oraz zdjęcia wady.</w:t>
      </w:r>
    </w:p>
    <w:p>
      <w:r>
        <w:rPr>
          <w:sz w:val="22"/>
          <w:szCs w:val="22"/>
        </w:rPr>
        <w:t xml:space="preserve">Proszę o rozpatrzenie zgłoszenia i odpowiedź [e-mail / telefon].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