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konsumencka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[Nazwa sprzedawcy]</w:t>
      </w:r>
    </w:p>
    <w:p>
      <w:r>
        <w:rPr>
          <w:sz w:val="22"/>
          <w:szCs w:val="22"/>
        </w:rPr>
        <w:t xml:space="preserve">[Adres sprzedawcy]</w:t>
      </w:r>
    </w:p>
    <w:p/>
    <w:p>
      <w:r>
        <w:rPr>
          <w:sz w:val="22"/>
          <w:szCs w:val="22"/>
        </w:rPr>
        <w:t xml:space="preserve">REKLAMACJA Z TYTUŁU BRAKU ZGODNOŚCI TOWARU Z UMOWĄ</w:t>
      </w:r>
    </w:p>
    <w:p/>
    <w:p>
      <w:r>
        <w:rPr>
          <w:sz w:val="22"/>
          <w:szCs w:val="22"/>
        </w:rPr>
        <w:t xml:space="preserve">Dnia [data zakupu] nabyłem(-am) [nazwa towaru] za cenę [kwota] zł. Dowód zakupu: [paragon / faktura nr / numer zamówienia].</w:t>
      </w:r>
    </w:p>
    <w:p/>
    <w:p>
      <w:r>
        <w:rPr>
          <w:sz w:val="22"/>
          <w:szCs w:val="22"/>
        </w:rPr>
        <w:t xml:space="preserve">Towar nie jest zgodny z umową. [Opisz, na czym polega wada, kiedy się ujawniła i jak wpływa na korzystanie z rzeczy.] Wadę stwierdziłem(-am) w dniu [data].</w:t>
      </w:r>
    </w:p>
    <w:p/>
    <w:p>
      <w:r>
        <w:rPr>
          <w:sz w:val="22"/>
          <w:szCs w:val="22"/>
        </w:rPr>
        <w:t xml:space="preserve">Brak zgodności ujawnił się przed upływem dwóch lat od dostarczenia towaru, dlatego na podstawie art. 43c ustawy z dnia 30 maja 2014 r. o prawach konsumenta powołuję się na domniemanie, że istniał on w chwili dostarczenia.</w:t>
      </w:r>
    </w:p>
    <w:p/>
    <w:p>
      <w:r>
        <w:rPr>
          <w:sz w:val="22"/>
          <w:szCs w:val="22"/>
        </w:rPr>
        <w:t xml:space="preserve">Na podstawie art. 43d ust. 1 powołanej ustawy żądam [naprawy / wymiany towaru na wolny od wad].</w:t>
      </w:r>
    </w:p>
    <w:p/>
    <w:p>
      <w:r>
        <w:rPr>
          <w:sz w:val="22"/>
          <w:szCs w:val="22"/>
        </w:rPr>
        <w:t xml:space="preserve">[Gdy sprzedawca odmówi naprawy i wymiany, nie wykona ich w rozsądnym czasie albo wada wróci mimo naprawy, a także gdy jest ona tak istotna, że uzasadnia to bez wcześniejszej naprawy, możesz obniżyć cenę albo odstąpić od umowy (art. 43e ust. 1 ustawy o prawach konsumenta). Robisz to własnym oświadczeniem, na przykład: Działając na podstawie art. 43e ust. 1 pkt [numer], [obniżam cenę o [kwota] zł / odstępuję od umowy] i wnoszę o zwrot [kwota] zł.]</w:t>
      </w:r>
    </w:p>
    <w:p/>
    <w:p>
      <w:r>
        <w:rPr>
          <w:sz w:val="22"/>
          <w:szCs w:val="22"/>
        </w:rPr>
        <w:t xml:space="preserve">[Wzór dotyczy towaru. Reklamację usługi, na przykład naprawy, prania albo remontu, opiera się na przepisach Kodeksu cywilnego o umowie o dzieło lub zleceniu; art. 43a-43g ustawy o prawach konsumenta obejmują tylko towary.]</w:t>
      </w:r>
    </w:p>
    <w:p/>
    <w:p>
      <w:r>
        <w:rPr>
          <w:sz w:val="22"/>
          <w:szCs w:val="22"/>
        </w:rPr>
        <w:t xml:space="preserve">Proszę o rozpatrzenie reklamacji w terminie 14 dni od dnia jej otrzymania. Brak odpowiedzi w tym terminie oznacza uznanie reklamacji za uzasadnioną (art. 7a ust. 2 ustawy o prawach konsumenta).</w:t>
      </w:r>
    </w:p>
    <w:p/>
    <w:p>
      <w:r>
        <w:rPr>
          <w:sz w:val="22"/>
          <w:szCs w:val="22"/>
        </w:rPr>
        <w:t xml:space="preserve">Zwrot środków proszę przekazać na rachunek nr [numer rachunku]. Odpowiedź proszę kierować na [adres / e-mail].</w:t>
      </w:r>
    </w:p>
    <w:p/>
    <w:p>
      <w:r>
        <w:rPr>
          <w:sz w:val="22"/>
          <w:szCs w:val="22"/>
        </w:rPr>
        <w:t xml:space="preserve">Załączniki: dowód zakupu, zdjęcia wady, [wcześniejsza korespondencja, karta gwarancyjna].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