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DHL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Nadawca / Odbiorca (właściwe zaznacz):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DHL Parcel Polska Sp. z o.o.</w:t>
      </w:r>
    </w:p>
    <w:p>
      <w:r>
        <w:rPr>
          <w:sz w:val="22"/>
          <w:szCs w:val="22"/>
        </w:rPr>
        <w:t xml:space="preserve">Dział Obsługi Klienta - Reklamacje</w:t>
      </w:r>
    </w:p>
    <w:p>
      <w:r>
        <w:rPr>
          <w:sz w:val="22"/>
          <w:szCs w:val="22"/>
        </w:rPr>
        <w:t xml:space="preserve">[adres z regulaminu / zgłoszenie przez formularz online DHL Parcel]</w:t>
      </w:r>
    </w:p>
    <w:p/>
    <w:p>
      <w:r>
        <w:rPr>
          <w:sz w:val="22"/>
          <w:szCs w:val="22"/>
        </w:rPr>
        <w:t xml:space="preserve">Reklamacja przesyłki kurierskiej na podstawie Prawa przewozowego</w:t>
      </w:r>
    </w:p>
    <w:p/>
    <w:p>
      <w:r>
        <w:rPr>
          <w:sz w:val="22"/>
          <w:szCs w:val="22"/>
        </w:rPr>
        <w:t xml:space="preserve">Nr listu przewozowego (waybill): [numer przesyłki]</w:t>
      </w:r>
    </w:p>
    <w:p>
      <w:r>
        <w:rPr>
          <w:sz w:val="22"/>
          <w:szCs w:val="22"/>
        </w:rPr>
        <w:t xml:space="preserve">Data nadania: [data]</w:t>
      </w:r>
    </w:p>
    <w:p>
      <w:r>
        <w:rPr>
          <w:sz w:val="22"/>
          <w:szCs w:val="22"/>
        </w:rPr>
        <w:t xml:space="preserve">Data doręczenia / planowanego doręczenia: [data]</w:t>
      </w:r>
    </w:p>
    <w:p>
      <w:r>
        <w:rPr>
          <w:sz w:val="22"/>
          <w:szCs w:val="22"/>
        </w:rPr>
        <w:t xml:space="preserve">Nadawca: [dane]     Odbiorca: [dane]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powyższej przesyłki. Przedmiotem reklamacji jest [zaznacz: utrata przesyłki / uszkodzenie lub ubytek zawartości / opóźnienie w doręczeniu].</w:t>
      </w:r>
    </w:p>
    <w:p/>
    <w:p>
      <w:r>
        <w:rPr>
          <w:sz w:val="22"/>
          <w:szCs w:val="22"/>
        </w:rPr>
        <w:t xml:space="preserve">Opis szkody: [dokładnie opisz, co się stało, np. paczka nie została doręczona i nie da się jej zlokalizować / zawartość dotarła rozbita / przesyłka doszła [X] dni po umówionym terminie]. Uszkodzenie zostało stwierdzone protokołem szkody spisanym przy doręczeniu w dniu [data] / zgłosiłem szkodę niewidoczną z zewnątrz w ciągu 7 dni od odbioru.</w:t>
      </w:r>
    </w:p>
    <w:p/>
    <w:p>
      <w:r>
        <w:rPr>
          <w:sz w:val="22"/>
          <w:szCs w:val="22"/>
        </w:rPr>
        <w:t xml:space="preserve">Zgodnie z art. 65 ustawy z 15 listopada 1984 r. Prawo przewozowe przewoźnik odpowiada za utratę, ubytek lub uszkodzenie przesyłki od jej przyjęcia do wydania oraz za opóźnienie w przewozie. Na tej podstawie żądam odszkodowania w kwocie [X] zł, odpowiadającej [wartości przesyłki z faktury / kwocie zadeklarowanej przy nadaniu / wysokości szkody z protokołu].</w:t>
      </w:r>
    </w:p>
    <w:p/>
    <w:p>
      <w:r>
        <w:rPr>
          <w:sz w:val="22"/>
          <w:szCs w:val="22"/>
        </w:rPr>
        <w:t xml:space="preserve">Proszę o rozpatrzenie reklamacji w terminie 30 dni od dnia jej wpływu (rozporządzenie z 24 lutego 2006 r.) oraz o wypłatę odszkodowania na rachunek: [numer konta].</w:t>
      </w:r>
    </w:p>
    <w:p/>
    <w:p>
      <w:r>
        <w:rPr>
          <w:sz w:val="22"/>
          <w:szCs w:val="22"/>
        </w:rPr>
        <w:t xml:space="preserve">Załączniki: list przewozowy / dowód nadania, protokół szkody, dowód wartości (faktura / paragon), zdjęcia uszkodzeń i opakowania.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