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Biedronka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Jeronimo Martins Polska S.A.</w:t>
      </w:r>
    </w:p>
    <w:p>
      <w:r>
        <w:rPr>
          <w:sz w:val="22"/>
          <w:szCs w:val="22"/>
        </w:rPr>
        <w:t xml:space="preserve">ul. Żniwna 5, 62-025 Kostrzyn</w:t>
      </w:r>
    </w:p>
    <w:p>
      <w:r>
        <w:rPr>
          <w:sz w:val="22"/>
          <w:szCs w:val="22"/>
        </w:rPr>
        <w:t xml:space="preserve">[albo: Biuro Obsługi Klienta Biedronki / adres sklepu Biedronka, w którym składam pismo]</w:t>
      </w:r>
    </w:p>
    <w:p/>
    <w:p>
      <w:r>
        <w:rPr>
          <w:sz w:val="22"/>
          <w:szCs w:val="22"/>
        </w:rPr>
        <w:t xml:space="preserve">Reklamacja towaru niezgodnego z umową</w:t>
      </w:r>
    </w:p>
    <w:p>
      <w:r>
        <w:rPr>
          <w:sz w:val="22"/>
          <w:szCs w:val="22"/>
        </w:rPr>
        <w:t xml:space="preserve">Podstawa reklamacji: brak zgodności towaru z umową (rozdział 5a ustawy o prawach konsumenta)</w:t>
      </w:r>
    </w:p>
    <w:p/>
    <w:p>
      <w:r>
        <w:rPr>
          <w:sz w:val="22"/>
          <w:szCs w:val="22"/>
        </w:rPr>
        <w:t xml:space="preserve">Dnia [data zakupu] w sklepie Biedronka przy [adres sklepu] kupiłem(-am) [nazwa towaru z paragonu, np. czajnik elektryczny z oferty artykułów przemysłowych] w cenie [kwota] zł.</w:t>
      </w:r>
    </w:p>
    <w:p>
      <w:r>
        <w:rPr>
          <w:sz w:val="22"/>
          <w:szCs w:val="22"/>
        </w:rPr>
        <w:t xml:space="preserve">Dowód zakupu: [numer i data paragonu / e-Paragon pobrany do pliku pdf / historia transakcji z konta Moja Biedronka / faktura VAT nr ...].</w:t>
      </w:r>
    </w:p>
    <w:p/>
    <w:p>
      <w:r>
        <w:rPr>
          <w:sz w:val="22"/>
          <w:szCs w:val="22"/>
        </w:rPr>
        <w:t xml:space="preserve">Opis wady: [co przestało działać lub czego towarowi brakuje, w jakich okolicznościach usterka występuje]. Wadę ujawniłem(-am) w dniu [data ujawnienia], to jest przed upływem dwóch lat od wydania towaru, więc zgodnie z art. 43c ust. 1 ustawy o prawach konsumenta domniemywa się, że istniała już w chwili dostarczenia.</w:t>
      </w:r>
    </w:p>
    <w:p/>
    <w:p>
      <w:r>
        <w:rPr>
          <w:sz w:val="22"/>
          <w:szCs w:val="22"/>
        </w:rPr>
        <w:t xml:space="preserve">Żądanie: na podstawie art. 43d ust. 1 ustawy o prawach konsumenta żądam [naprawy albo wymiany towaru na egzemplarz zgodny z umową]. Wnoszę o odbiór towaru na koszt sprzedawcy (art. 43d ust. 5).</w:t>
      </w:r>
    </w:p>
    <w:p/>
    <w:p>
      <w:r>
        <w:rPr>
          <w:sz w:val="22"/>
          <w:szCs w:val="22"/>
        </w:rPr>
        <w:t xml:space="preserve">Gdy wymiana jest niewykonalna, bo towaru nie ma już w ofercie sklepu: jeżeli sprzedawca odmówi doprowadzenia towaru do zgodności z umową albo z okoliczności wyraźnie wyniknie, że tego nie zrobi, na podstawie art. 43e ust. 1 pkt 1 i pkt 5 tej ustawy składam oświadczenie o [obniżeniu ceny o kwotę ... zł / odstąpieniu od umowy]. Zwrotu ceny oczekuję tym samym sposobem zapłaty, jakiego użyłem(-am), czyli [gotówka / karta / BLIK], a nie w formie vouchera płatniczego (art. 43e ust. 7).</w:t>
      </w:r>
    </w:p>
    <w:p/>
    <w:p>
      <w:r>
        <w:rPr>
          <w:sz w:val="22"/>
          <w:szCs w:val="22"/>
        </w:rPr>
        <w:t xml:space="preserve">Proszę o odpowiedź w terminie 14 dni od otrzymania tego pisma (art. 7a ust. 1 ustawy o prawach konsumenta), na papierze albo innym trwałym nośniku, na adres [e-mail / adres korespondencyjny].</w:t>
      </w:r>
    </w:p>
    <w:p/>
    <w:p>
      <w:r>
        <w:rPr>
          <w:sz w:val="22"/>
          <w:szCs w:val="22"/>
        </w:rPr>
        <w:t xml:space="preserve">Załączniki: [dowód zakupu, zdjęcia lub nagranie wady, karta gwarancyjna, jeżeli była w zestawie].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