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ASUS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(sklep, w którym kupiłeś sprzęt, np. Media Expert / x-kom / RTV Euro AGD / Komputronik / Morele / oficjalny sklep ASUS -</w:t>
      </w:r>
    </w:p>
    <w:p>
      <w:r>
        <w:rPr>
          <w:sz w:val="22"/>
          <w:szCs w:val="22"/>
        </w:rPr>
        <w:t xml:space="preserve">wpisz pełną nazwę i adres tego sklepu; reklamacji NIE kieruj do serwisu ani centrali ASUS)</w:t>
      </w:r>
    </w:p>
    <w:p/>
    <w:p>
      <w:r>
        <w:rPr>
          <w:sz w:val="22"/>
          <w:szCs w:val="22"/>
        </w:rPr>
        <w:t xml:space="preserve">Reklamacja sprzętu ASUS z tytułu braku zgodności towaru z umową</w:t>
      </w:r>
    </w:p>
    <w:p/>
    <w:p>
      <w:r>
        <w:rPr>
          <w:sz w:val="22"/>
          <w:szCs w:val="22"/>
        </w:rPr>
        <w:t xml:space="preserve">Numer zamówienia lub paragonu: [NUMER]</w:t>
      </w:r>
    </w:p>
    <w:p>
      <w:r>
        <w:rPr>
          <w:sz w:val="22"/>
          <w:szCs w:val="22"/>
        </w:rPr>
        <w:t xml:space="preserve">Data zakupu / odbioru: [DATA]</w:t>
      </w:r>
    </w:p>
    <w:p>
      <w:r>
        <w:rPr>
          <w:sz w:val="22"/>
          <w:szCs w:val="22"/>
        </w:rPr>
        <w:t xml:space="preserve">Reklamowany sprzęt: [np. laptop ASUS ROG Strix G16, telefon ASUS Zenfone, monitor, płyta główna TUF]</w:t>
      </w:r>
    </w:p>
    <w:p>
      <w:r>
        <w:rPr>
          <w:sz w:val="22"/>
          <w:szCs w:val="22"/>
        </w:rPr>
        <w:t xml:space="preserve">Numer seryjny (S/N): [NUMER Z NAKLEJKI LUB Z BIOS]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sprzętu ASUS zakupionego w Państwa sklepie.</w:t>
      </w:r>
    </w:p>
    <w:p>
      <w:r>
        <w:rPr>
          <w:sz w:val="22"/>
          <w:szCs w:val="22"/>
        </w:rPr>
        <w:t xml:space="preserve">Opis wady: [dokładnie opisz usterkę i moment jej ujawnienia, np. laptop nie uruchamia się / nie wybudza z uśpienia /</w:t>
      </w:r>
    </w:p>
    <w:p>
      <w:r>
        <w:rPr>
          <w:sz w:val="22"/>
          <w:szCs w:val="22"/>
        </w:rPr>
        <w:t xml:space="preserve">na ekranie pojawiają się artefakty z karty graficznej / bateria spuchła / bateria błyskawicznie traci pojemność /</w:t>
      </w:r>
    </w:p>
    <w:p>
      <w:r>
        <w:rPr>
          <w:sz w:val="22"/>
          <w:szCs w:val="22"/>
        </w:rPr>
        <w:t xml:space="preserve">zawias klapy pękł albo chrupie / w matrycy są martwe piksele / telefon restartuje się i przegrzewa].</w:t>
      </w:r>
    </w:p>
    <w:p/>
    <w:p>
      <w:r>
        <w:rPr>
          <w:sz w:val="22"/>
          <w:szCs w:val="22"/>
        </w:rPr>
        <w:t xml:space="preserve">Powołuję art. 43c ustawy o prawach konsumenta: za brak zgodności sprzętu z umową ujawniony przed upływem dwóch lat</w:t>
      </w:r>
    </w:p>
    <w:p>
      <w:r>
        <w:rPr>
          <w:sz w:val="22"/>
          <w:szCs w:val="22"/>
        </w:rPr>
        <w:t xml:space="preserve">od jego wydania odpowiada sprzedawca, a niezgodność z tego okresu domniemywa się jako istniejącą już w chwili zakupu.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sprzętu, albo</w:t>
      </w:r>
    </w:p>
    <w:p>
      <w:r>
        <w:rPr>
          <w:sz w:val="22"/>
          <w:szCs w:val="22"/>
        </w:rPr>
        <w:t xml:space="preserve">- wymiany na nowy egzemplarz wolny od wad (art. 43d).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 art. 43e żądam</w:t>
      </w:r>
    </w:p>
    <w:p>
      <w:r>
        <w:rPr>
          <w:sz w:val="22"/>
          <w:szCs w:val="22"/>
        </w:rPr>
        <w:t xml:space="preserve">[obniżenia ceny o ... zł / odstąpienia od umowy i zwrotu ... zł].</w:t>
      </w:r>
    </w:p>
    <w:p/>
    <w:p>
      <w:r>
        <w:rPr>
          <w:sz w:val="22"/>
          <w:szCs w:val="22"/>
        </w:rPr>
        <w:t xml:space="preserve">Zaznaczam, że składam reklamację ustawową u sprzedawcy niezależnie od dobrowolnej gwarancji producenta (ASUS RMA),</w:t>
      </w:r>
    </w:p>
    <w:p>
      <w:r>
        <w:rPr>
          <w:sz w:val="22"/>
          <w:szCs w:val="22"/>
        </w:rPr>
        <w:t xml:space="preserve">z której mogę skorzystać osobno.</w:t>
      </w:r>
    </w:p>
    <w:p/>
    <w:p>
      <w:r>
        <w:rPr>
          <w:sz w:val="22"/>
          <w:szCs w:val="22"/>
        </w:rPr>
        <w:t xml:space="preserve">Proszę o rozpatrzenie reklamacji w terminie 14 dni od jej otrzymania (art. 7a ustawy). Brak odpowiedzi w tym czasie</w:t>
      </w:r>
    </w:p>
    <w:p>
      <w:r>
        <w:rPr>
          <w:sz w:val="22"/>
          <w:szCs w:val="22"/>
        </w:rPr>
        <w:t xml:space="preserve">oznacza uznanie reklamacji za uzasadnioną.</w:t>
      </w:r>
    </w:p>
    <w:p/>
    <w:p>
      <w:r>
        <w:rPr>
          <w:sz w:val="22"/>
          <w:szCs w:val="22"/>
        </w:rPr>
        <w:t xml:space="preserve">Załączniki: dowód zakupu [paragon / potwierdzenie płatności / potwierdzenie zamówienia] oraz zdjęcia wady.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