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Apart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APART Sp. z o.o.</w:t>
      </w:r>
    </w:p>
    <w:p>
      <w:r>
        <w:rPr>
          <w:sz w:val="22"/>
          <w:szCs w:val="22"/>
        </w:rPr>
        <w:t xml:space="preserve">Stara Droga 3</w:t>
      </w:r>
    </w:p>
    <w:p>
      <w:r>
        <w:rPr>
          <w:sz w:val="22"/>
          <w:szCs w:val="22"/>
        </w:rPr>
        <w:t xml:space="preserve">62-002 Suchy Las</w:t>
      </w:r>
    </w:p>
    <w:p>
      <w:r>
        <w:rPr>
          <w:sz w:val="22"/>
          <w:szCs w:val="22"/>
        </w:rPr>
        <w:t xml:space="preserve">(lub: salon Apart, w którym dokonano zakupu / info@apart.pl)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kupiłem(-am) w Apart [nazwa towaru, np. zegarek męski, model / nr referencyjny, albo: pierścionek z brylantem, złoto próby 585] za cenę [kwota] zł. Zakup: sklep internetowy apart.pl / salon [adres]. Numer paragonu, faktury lub zamówienia: [nr].</w:t>
      </w:r>
    </w:p>
    <w:p/>
    <w:p>
      <w:r>
        <w:rPr>
          <w:sz w:val="22"/>
          <w:szCs w:val="22"/>
        </w:rPr>
        <w:t xml:space="preserve">Towar okazał się niezgodny z umową. [Opis wady, np. zegarek spieszy o kilka minut na dobę i się zatrzymuje / spod szkła skrapla się para mimo deklarowanej wodoszczelności / z oprawy wypadł brylant]. Wadę zauważyłem(-am) w dniu [data].</w:t>
      </w:r>
    </w:p>
    <w:p/>
    <w:p>
      <w:r>
        <w:rPr>
          <w:sz w:val="22"/>
          <w:szCs w:val="22"/>
        </w:rPr>
        <w:t xml:space="preserve">Zgłaszam reklamację z tytułu niezgodności towaru z umową (nie z gwarancji producenta). Na podstawie art. 43c ustawy z dnia 30 maja 2014 r. o prawach konsumenta wskazuję, że brak zgodności ujawnił się przed upływem dwóch lat od wydania towaru, więc domniemywa się, że istniał w chwili jego wydania.</w:t>
      </w:r>
    </w:p>
    <w:p/>
    <w:p>
      <w:r>
        <w:rPr>
          <w:sz w:val="22"/>
          <w:szCs w:val="22"/>
        </w:rPr>
        <w:t xml:space="preserve">Zgodnie z art. 43d tej ustawy żądam [naprawy albo wymiany towaru na wolny od wad] w rozsądnym terminie. Jeśli naprawa lub wymiana okażą się niemożliwe albo nadmiernie uciążliwe, na podstawie art. 43e żądam [obniżenia ceny / zwrotu ceny wraz z odstąpieniem od umowy].</w:t>
      </w:r>
    </w:p>
    <w:p/>
    <w:p>
      <w:r>
        <w:rPr>
          <w:sz w:val="22"/>
          <w:szCs w:val="22"/>
        </w:rPr>
        <w:t xml:space="preserve">Proszę o rozpatrzenie reklamacji w terminie 14 dni od jej otrzymania (art. 7a ustawy o prawach konsumenta) i o poinformowanie mnie o wyniku [kanał kontaktu: e-mail / telefon / listownie].</w:t>
      </w:r>
    </w:p>
    <w:p/>
    <w:p>
      <w:r>
        <w:rPr>
          <w:sz w:val="22"/>
          <w:szCs w:val="22"/>
        </w:rPr>
        <w:t xml:space="preserve">Załączniki: [dowód zakupu, zdjęcia wady, karta gwarancyjna zegarka, jeśli dotyczy].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