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ubezpieczyciela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[Nazwa zakładu ubezpieczeń]</w:t>
      </w:r>
    </w:p>
    <w:p>
      <w:r>
        <w:rPr>
          <w:sz w:val="22"/>
          <w:szCs w:val="22"/>
        </w:rPr>
        <w:t xml:space="preserve">[Jednostka rozpatrująca reklamacje - adres z decyzji lub z OWU]</w:t>
      </w:r>
    </w:p>
    <w:p/>
    <w:p>
      <w:r>
        <w:rPr>
          <w:sz w:val="22"/>
          <w:szCs w:val="22"/>
        </w:rPr>
        <w:t xml:space="preserve">Numer polisy: [numer]</w:t>
      </w:r>
    </w:p>
    <w:p>
      <w:r>
        <w:rPr>
          <w:sz w:val="22"/>
          <w:szCs w:val="22"/>
        </w:rPr>
        <w:t xml:space="preserve">Numer szkody: [numer nadany przez ubezpieczyciela]</w:t>
      </w:r>
    </w:p>
    <w:p/>
    <w:p>
      <w:r>
        <w:rPr>
          <w:sz w:val="22"/>
          <w:szCs w:val="22"/>
        </w:rPr>
        <w:t xml:space="preserve">REKLAMACJA (odwołanie) od decyzji z dnia [data decyzji] w sprawie szkody nr [numer]</w:t>
      </w:r>
    </w:p>
    <w:p/>
    <w:p>
      <w:r>
        <w:rPr>
          <w:sz w:val="22"/>
          <w:szCs w:val="22"/>
        </w:rPr>
        <w:t xml:space="preserve">Na podstawie art. 5 ustawy z dnia 5 sierpnia 2015 r. o rozpatrywaniu reklamacji przez podmioty rynku finansowego, o Rzeczniku Finansowym i o Funduszu Edukacji Finansowej składam reklamację dotyczącą wyżej wskazanej decyzji i wnoszę o jej zmianę oraz o wypłatę kwoty [kwota] zł wraz z odsetkami ustawowymi za opóźnienie.</w:t>
      </w:r>
    </w:p>
    <w:p/>
    <w:p>
      <w:r>
        <w:rPr>
          <w:sz w:val="22"/>
          <w:szCs w:val="22"/>
        </w:rPr>
        <w:t xml:space="preserve">Uzasadnienie:</w:t>
      </w:r>
    </w:p>
    <w:p/>
    <w:p>
      <w:r>
        <w:rPr>
          <w:sz w:val="22"/>
          <w:szCs w:val="22"/>
        </w:rPr>
        <w:t xml:space="preserve">[Wariant A - odmowa wypłaty] Decyzją z dnia [data] odmówili Państwo wypłaty świadczenia, powołując się na [wskazana przez ubezpieczyciela podstawa, np. wyłączenie z § ... OWU]. Nie zgadzam się z tym stanowiskiem, ponieważ [np. zdarzenie z dnia ... było objęte ochroną zgodnie z § ... OWU; okoliczności potwierdza ...].</w:t>
      </w:r>
    </w:p>
    <w:p/>
    <w:p>
      <w:r>
        <w:rPr>
          <w:sz w:val="22"/>
          <w:szCs w:val="22"/>
        </w:rPr>
        <w:t xml:space="preserve">[Wariant B - zaniżone świadczenie] Przyznane świadczenie w kwocie [kwota] zł nie pokrywa rzeczywistej szkody, którą wykazuję dokumentem: [np. faktura / rachunek / niezależna wycena z dnia ...]. Różnica wynosi [kwota] zł.</w:t>
      </w:r>
    </w:p>
    <w:p/>
    <w:p>
      <w:r>
        <w:rPr>
          <w:sz w:val="22"/>
          <w:szCs w:val="22"/>
        </w:rPr>
        <w:t xml:space="preserve">Wskazuję, że zgodnie z [art. 817 § 1 Kodeksu cywilnego / art. 14 ust. 1 ustawy o ubezpieczeniach obowiązkowych] świadczenie powinno zostać spełnione w terminie 30 dni od zawiadomienia o szkodzie zgłoszonego dnia [data].</w:t>
      </w:r>
    </w:p>
    <w:p/>
    <w:p>
      <w:r>
        <w:rPr>
          <w:sz w:val="22"/>
          <w:szCs w:val="22"/>
        </w:rPr>
        <w:t xml:space="preserve">Jednocześnie na podstawie art. 29 ust. 6 ustawy o działalności ubezpieczeniowej i reasekuracyjnej wnoszę o udostępnienie mi pełnych akt szkody nr [numer], w tym kalkulacji i dokumentów, na których oparli Państwo swoje stanowisko.</w:t>
      </w:r>
    </w:p>
    <w:p/>
    <w:p>
      <w:r>
        <w:rPr>
          <w:sz w:val="22"/>
          <w:szCs w:val="22"/>
        </w:rPr>
        <w:t xml:space="preserve">Wnoszę o udzielenie odpowiedzi na piśmie, w terminie wynikającym z art. 6 powołanej ustawy.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 [np. kopia decyzji, faktura/kosztorys, niezależna wycena, dokumentacja medyczna, zdjęcia, oświadczenie sprawcy].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