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ponowne rozpatrzenie sprawy ustalenia poziomu potrzeby wsparcia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osoby, której dotyczy decyzja]</w:t>
      </w:r>
    </w:p>
    <w:p>
      <w:r>
        <w:rPr>
          <w:sz w:val="22"/>
          <w:szCs w:val="22"/>
        </w:rPr>
        <w:t xml:space="preserve">[Adres stałego pobytu]</w:t>
      </w:r>
    </w:p>
    <w:p>
      <w:r>
        <w:rPr>
          <w:sz w:val="22"/>
          <w:szCs w:val="22"/>
        </w:rPr>
        <w:t xml:space="preserve">PESEL: [numer PESEL]</w:t>
      </w:r>
    </w:p>
    <w:p>
      <w:r>
        <w:rPr>
          <w:sz w:val="22"/>
          <w:szCs w:val="22"/>
        </w:rPr>
        <w:t xml:space="preserve">[Telefon lub e-mail do kontaktu]</w:t>
      </w:r>
    </w:p>
    <w:p>
      <w:r>
        <w:rPr>
          <w:sz w:val="22"/>
          <w:szCs w:val="22"/>
        </w:rPr>
        <w:t xml:space="preserve">[Jeżeli piszesz w imieniu tej osoby: Twoje imię i nazwisko, adres oraz podstawa działania: przedstawiciel ustawowy (rodzic osoby niepełnoletniej albo opiekun prawny osoby ubezwłasnowolnionej całkowicie) albo pełnomocnik z pełnomocnictwem w załączeniu; rodzic lub inny bliski dorosłej osoby działa jako pełnomocnik; o osobie, której dotyczy decyzja, pisz wtedy w trzeciej osobie]</w:t>
      </w:r>
    </w:p>
    <w:p/>
    <w:p>
      <w:r>
        <w:rPr>
          <w:sz w:val="22"/>
          <w:szCs w:val="22"/>
        </w:rPr>
        <w:t xml:space="preserve">[Pełna nazwa wojewódzkiego zespołu do spraw orzekania o niepełnosprawności, jak w nagłówku decyzji]</w:t>
      </w:r>
    </w:p>
    <w:p>
      <w:r>
        <w:rPr>
          <w:sz w:val="22"/>
          <w:szCs w:val="22"/>
        </w:rPr>
        <w:t xml:space="preserve">[Adres zespołu]</w:t>
      </w:r>
    </w:p>
    <w:p/>
    <w:p>
      <w:r>
        <w:rPr>
          <w:sz w:val="22"/>
          <w:szCs w:val="22"/>
        </w:rPr>
        <w:t xml:space="preserve">Znak sprawy: [numer decyzji lub znak sprawy z nagłówka decyzji]</w:t>
      </w:r>
    </w:p>
    <w:p/>
    <w:p>
      <w:r>
        <w:rPr>
          <w:sz w:val="22"/>
          <w:szCs w:val="22"/>
        </w:rPr>
        <w:t xml:space="preserve">WNIOSEK O PONOWNE ROZPATRZENIE SPRAWY</w:t>
      </w:r>
    </w:p>
    <w:p>
      <w:r>
        <w:rPr>
          <w:sz w:val="22"/>
          <w:szCs w:val="22"/>
        </w:rPr>
        <w:t xml:space="preserve">ustalenia poziomu potrzeby wsparcia</w:t>
      </w:r>
    </w:p>
    <w:p/>
    <w:p>
      <w:r>
        <w:rPr>
          <w:sz w:val="22"/>
          <w:szCs w:val="22"/>
        </w:rPr>
        <w:t xml:space="preserve">Na podstawie art. 6b⁵ ust. 5 ustawy z dnia 27 sierpnia 1997 r. o rehabilitacji zawodowej i społecznej oraz zatrudnianiu osób niepełnosprawnych wnoszę o ponowne rozpatrzenie sprawy zakończonej decyzją nr [numer] z dnia [data wydania], doręczoną dnia [data doręczenia], w której poziom potrzeby wsparcia ustalono na [liczba] punktów.</w:t>
      </w:r>
    </w:p>
    <w:p/>
    <w:p>
      <w:r>
        <w:rPr>
          <w:sz w:val="22"/>
          <w:szCs w:val="22"/>
        </w:rPr>
        <w:t xml:space="preserve">Wnoszę o ustalenie poziomu potrzeby wsparcia na co najmniej [liczba] punktów [np. 70, od których przysługuje świadczenie wspierające].</w:t>
      </w:r>
    </w:p>
    <w:p/>
    <w:p>
      <w:r>
        <w:rPr>
          <w:sz w:val="22"/>
          <w:szCs w:val="22"/>
        </w:rPr>
        <w:t xml:space="preserve">Czynności ocenione zbyt nisko</w:t>
      </w:r>
    </w:p>
    <w:p>
      <w:r>
        <w:rPr>
          <w:sz w:val="22"/>
          <w:szCs w:val="22"/>
        </w:rPr>
        <w:t xml:space="preserve">1. [Nazwa czynności z formularza oceny, np. przygotowywanie posiłków]: przyjęto [brak potrzeby wsparcia / wsparcie towarzyszące, częściowe, pełne albo szczególne z częstotliwością: czasami, często, bardzo często albo zawsze]. Faktycznie potrzebne jest wsparcie [towarzyszące / częściowe / pełne / szczególne] [czasami / często / bardzo często / zawsze], ponieważ [co dzieje się przy tej czynności bez pomocy, np. nie utrzymuję garnka w dłoni, zapominam wyłączyć kuchenkę].</w:t>
      </w:r>
    </w:p>
    <w:p>
      <w:r>
        <w:rPr>
          <w:sz w:val="22"/>
          <w:szCs w:val="22"/>
        </w:rPr>
        <w:t xml:space="preserve">2. [Kolejna czynność]: [jak wyżej].</w:t>
      </w:r>
    </w:p>
    <w:p>
      <w:r>
        <w:rPr>
          <w:sz w:val="22"/>
          <w:szCs w:val="22"/>
        </w:rPr>
        <w:t xml:space="preserve">3. [Kolejna czynność]: [jak wyżej].</w:t>
      </w:r>
    </w:p>
    <w:p/>
    <w:p>
      <w:r>
        <w:rPr>
          <w:sz w:val="22"/>
          <w:szCs w:val="22"/>
        </w:rPr>
        <w:t xml:space="preserve">Okoliczności, których skład nie wziął pod uwagę</w:t>
      </w:r>
    </w:p>
    <w:p>
      <w:r>
        <w:rPr>
          <w:sz w:val="22"/>
          <w:szCs w:val="22"/>
        </w:rPr>
        <w:t xml:space="preserve">[Np. ocena trwała [liczba] minut i przypadła na lepszy dzień; skład nie zapytał o [czynność]; pominięto informacje z kwestionariusza samooceny o [okoliczność]; napady lub nasilenia objawów zdarzają się [jak często] i wymagają obecności drugiej osoby.]</w:t>
      </w:r>
    </w:p>
    <w:p/>
    <w:p>
      <w:r>
        <w:rPr>
          <w:sz w:val="22"/>
          <w:szCs w:val="22"/>
        </w:rPr>
        <w:t xml:space="preserve">Wnoszę także o:</w:t>
      </w:r>
    </w:p>
    <w:p>
      <w:r>
        <w:rPr>
          <w:sz w:val="22"/>
          <w:szCs w:val="22"/>
        </w:rPr>
        <w:t xml:space="preserve">- przeprowadzenie oceny [w miejscu mojego stałego pobytu / w siedzibie zespołu], zgodnie z art. 4c ust. 2 ustawy;</w:t>
      </w:r>
    </w:p>
    <w:p>
      <w:r>
        <w:rPr>
          <w:sz w:val="22"/>
          <w:szCs w:val="22"/>
        </w:rPr>
        <w:t xml:space="preserve">- uwzględnienie informacji od [imię i nazwisko oraz rola, np. matka, partner], osoby, która na co dzień pomaga przy [czynności];</w:t>
      </w:r>
    </w:p>
    <w:p>
      <w:r>
        <w:rPr>
          <w:sz w:val="22"/>
          <w:szCs w:val="22"/>
        </w:rPr>
        <w:t xml:space="preserve">- udostępnienie do wglądu formularza oceny i opinii członków składu ustalającego (art. 73 § 1 k.p.a.).</w:t>
      </w:r>
    </w:p>
    <w:p/>
    <w:p>
      <w:r>
        <w:rPr>
          <w:sz w:val="22"/>
          <w:szCs w:val="22"/>
        </w:rPr>
        <w:t xml:space="preserve">Decyzję doręczono dnia [data doręczenia]. Wniosek składam w terminie 14 dni od doręczenia.</w:t>
      </w:r>
    </w:p>
    <w:p/>
    <w:p>
      <w:r>
        <w:rPr>
          <w:sz w:val="22"/>
          <w:szCs w:val="22"/>
        </w:rPr>
        <w:t xml:space="preserve">[Podpis osoby, której dotyczy decyzja, albo jej przedstawiciela lub pełnomocnika. Gdy osoba nie może się podpisać, podpisuje osoba przez nią upoważniona i zaznacza to obok podpisu.]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kopia decyzji nr [numer] z dnia [data wydania],</w:t>
      </w:r>
    </w:p>
    <w:p>
      <w:r>
        <w:rPr>
          <w:sz w:val="22"/>
          <w:szCs w:val="22"/>
        </w:rPr>
        <w:t xml:space="preserve">- [aktualna dokumentacja medyczna: karty informacyjne leczenia, konsultacje specjalistów, wyniki badań],</w:t>
      </w:r>
    </w:p>
    <w:p>
      <w:r>
        <w:rPr>
          <w:sz w:val="22"/>
          <w:szCs w:val="22"/>
        </w:rPr>
        <w:t xml:space="preserve">- [opinie fizjoterapeuty, psychologa, terapeuty zajęciowego albo placówki, do której chodzi osoba, której dotyczy decyzja],</w:t>
      </w:r>
    </w:p>
    <w:p>
      <w:r>
        <w:rPr>
          <w:sz w:val="22"/>
          <w:szCs w:val="22"/>
        </w:rPr>
        <w:t xml:space="preserve">- [opis codziennej pomocy sporządzony przez opiekuna, z datą i podpisem],</w:t>
      </w:r>
    </w:p>
    <w:p>
      <w:r>
        <w:rPr>
          <w:sz w:val="22"/>
          <w:szCs w:val="22"/>
        </w:rPr>
        <w:t xml:space="preserve">- [pełnomocnictwo, jeżeli wniosek podpisuje pełnomocnik].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