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wznowienie postępowania po decyzji ostatecznej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LUB ADRES DO DORĘCZEŃ ELEKTRONICZNYCH]</w:t>
      </w:r>
    </w:p>
    <w:p/>
    <w:p>
      <w:r>
        <w:rPr>
          <w:sz w:val="22"/>
          <w:szCs w:val="22"/>
        </w:rPr>
        <w:t xml:space="preserve">[ORGAN, KTÓRY WYDAŁ DECYZJĘ W PIERWSZEJ INSTANCJI,</w:t>
      </w:r>
    </w:p>
    <w:p>
      <w:r>
        <w:rPr>
          <w:sz w:val="22"/>
          <w:szCs w:val="22"/>
        </w:rPr>
        <w:t xml:space="preserve">np. Wójt Gminy / Prezydent Miasta / Starosta / Wojewoda]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Znak sprawy: [ZNAK DECYZJI]</w:t>
      </w:r>
    </w:p>
    <w:p/>
    <w:p>
      <w:r>
        <w:rPr>
          <w:sz w:val="22"/>
          <w:szCs w:val="22"/>
        </w:rPr>
        <w:t xml:space="preserve">WNIOSEK O WZNOWIENIE POSTĘPOWANIA</w:t>
      </w:r>
    </w:p>
    <w:p>
      <w:r>
        <w:rPr>
          <w:sz w:val="22"/>
          <w:szCs w:val="22"/>
        </w:rPr>
        <w:t xml:space="preserve">zakończonego decyzją ostateczną [OZNACZENIE ORGANU] z dnia</w:t>
      </w:r>
    </w:p>
    <w:p>
      <w:r>
        <w:rPr>
          <w:sz w:val="22"/>
          <w:szCs w:val="22"/>
        </w:rPr>
        <w:t xml:space="preserve">[DATA WYDANIA], znak [ZNAK], doręczoną mi dnia [DATA DORĘCZENIA],</w:t>
      </w:r>
    </w:p>
    <w:p>
      <w:r>
        <w:rPr>
          <w:sz w:val="22"/>
          <w:szCs w:val="22"/>
        </w:rPr>
        <w:t xml:space="preserve">w sprawie [PRZEDMIOT SPRAWY]</w:t>
      </w:r>
    </w:p>
    <w:p/>
    <w:p>
      <w:r>
        <w:rPr>
          <w:sz w:val="22"/>
          <w:szCs w:val="22"/>
        </w:rPr>
        <w:t xml:space="preserve">Na podstawie art. 145 § 1 pkt [NUMER PUNKTU] w związku z art. 147</w:t>
      </w:r>
    </w:p>
    <w:p>
      <w:r>
        <w:rPr>
          <w:sz w:val="22"/>
          <w:szCs w:val="22"/>
        </w:rPr>
        <w:t xml:space="preserve">i art. 148 § 1 Kodeksu postępowania administracyjnego wnoszę</w:t>
      </w:r>
    </w:p>
    <w:p>
      <w:r>
        <w:rPr>
          <w:sz w:val="22"/>
          <w:szCs w:val="22"/>
        </w:rPr>
        <w:t xml:space="preserve">o wznowienie postępowania w sprawie zakończonej powyższą decyzją</w:t>
      </w:r>
    </w:p>
    <w:p>
      <w:r>
        <w:rPr>
          <w:sz w:val="22"/>
          <w:szCs w:val="22"/>
        </w:rPr>
        <w:t xml:space="preserve">ostateczną.</w:t>
      </w:r>
    </w:p>
    <w:p/>
    <w:p>
      <w:r>
        <w:rPr>
          <w:sz w:val="22"/>
          <w:szCs w:val="22"/>
        </w:rPr>
        <w:t xml:space="preserve">Podstawa wznowienia:</w:t>
      </w:r>
    </w:p>
    <w:p>
      <w:r>
        <w:rPr>
          <w:sz w:val="22"/>
          <w:szCs w:val="22"/>
        </w:rPr>
        <w:t xml:space="preserve">[OPIS OKOLICZNOŚCI, na przykład: bez własnej winy nie brałem/-am</w:t>
      </w:r>
    </w:p>
    <w:p>
      <w:r>
        <w:rPr>
          <w:sz w:val="22"/>
          <w:szCs w:val="22"/>
        </w:rPr>
        <w:t xml:space="preserve">udziału w postępowaniu, ponieważ zawiadomienie o jego wszczęciu</w:t>
      </w:r>
    </w:p>
    <w:p>
      <w:r>
        <w:rPr>
          <w:sz w:val="22"/>
          <w:szCs w:val="22"/>
        </w:rPr>
        <w:t xml:space="preserve">skierowano na adres [ADRES], pod którym nie zamieszkuję od dnia</w:t>
      </w:r>
    </w:p>
    <w:p>
      <w:r>
        <w:rPr>
          <w:sz w:val="22"/>
          <w:szCs w:val="22"/>
        </w:rPr>
        <w:t xml:space="preserve">[DATA] - art. 145 § 1 pkt 4 KPA / wyszedł na jaw dowód istniejący</w:t>
      </w:r>
    </w:p>
    <w:p>
      <w:r>
        <w:rPr>
          <w:sz w:val="22"/>
          <w:szCs w:val="22"/>
        </w:rPr>
        <w:t xml:space="preserve">w dniu wydania decyzji i nieznany organowi, to jest [OZNACZENIE</w:t>
      </w:r>
    </w:p>
    <w:p>
      <w:r>
        <w:rPr>
          <w:sz w:val="22"/>
          <w:szCs w:val="22"/>
        </w:rPr>
        <w:t xml:space="preserve">DOKUMENTU] z dnia [DATA] - art. 145 § 1 pkt 5 KPA / decyzję wydano</w:t>
      </w:r>
    </w:p>
    <w:p>
      <w:r>
        <w:rPr>
          <w:sz w:val="22"/>
          <w:szCs w:val="22"/>
        </w:rPr>
        <w:t xml:space="preserve">bez wymaganego prawem stanowiska [ORGAN] - art. 145 § 1 pkt 6 KPA].</w:t>
      </w:r>
    </w:p>
    <w:p/>
    <w:p>
      <w:r>
        <w:rPr>
          <w:sz w:val="22"/>
          <w:szCs w:val="22"/>
        </w:rPr>
        <w:t xml:space="preserve">O okoliczności stanowiącej podstawę wznowienia dowiedziałem/-am się</w:t>
      </w:r>
    </w:p>
    <w:p>
      <w:r>
        <w:rPr>
          <w:sz w:val="22"/>
          <w:szCs w:val="22"/>
        </w:rPr>
        <w:t xml:space="preserve">dnia [DATA], a więc miesięczny termin z art. 148 § 1 KPA jest</w:t>
      </w:r>
    </w:p>
    <w:p>
      <w:r>
        <w:rPr>
          <w:sz w:val="22"/>
          <w:szCs w:val="22"/>
        </w:rPr>
        <w:t xml:space="preserve">zachowany. Od doręczenia decyzji nie upłynął okres wyłączający jej</w:t>
      </w:r>
    </w:p>
    <w:p>
      <w:r>
        <w:rPr>
          <w:sz w:val="22"/>
          <w:szCs w:val="22"/>
        </w:rPr>
        <w:t xml:space="preserve">uchylenie na podstawie art. 146 § 1 KPA.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wznowienie postępowania postanowieniem (art. 149 § 1 KPA);</w:t>
      </w:r>
    </w:p>
    <w:p>
      <w:r>
        <w:rPr>
          <w:sz w:val="22"/>
          <w:szCs w:val="22"/>
        </w:rPr>
        <w:t xml:space="preserve">2. uchylenie dotychczasowej decyzji i wydanie nowej, rozstrzygającej</w:t>
      </w:r>
    </w:p>
    <w:p>
      <w:r>
        <w:rPr>
          <w:sz w:val="22"/>
          <w:szCs w:val="22"/>
        </w:rPr>
        <w:t xml:space="preserve">   o istocie sprawy przez [ŻĄDANA TREŚĆ ROZSTRZYGNIĘCIA]</w:t>
      </w:r>
    </w:p>
    <w:p>
      <w:r>
        <w:rPr>
          <w:sz w:val="22"/>
          <w:szCs w:val="22"/>
        </w:rPr>
        <w:t xml:space="preserve">   - art. 151 § 1 pkt 2 KPA;</w:t>
      </w:r>
    </w:p>
    <w:p>
      <w:r>
        <w:rPr>
          <w:sz w:val="22"/>
          <w:szCs w:val="22"/>
        </w:rPr>
        <w:t xml:space="preserve">3. dopuszczenie dowodu z [DOKUMENT / ZEZNANIA ŚWIADKA]</w:t>
      </w:r>
    </w:p>
    <w:p>
      <w:r>
        <w:rPr>
          <w:sz w:val="22"/>
          <w:szCs w:val="22"/>
        </w:rPr>
        <w:t xml:space="preserve">   na okoliczność [FAKT];</w:t>
      </w:r>
    </w:p>
    <w:p>
      <w:r>
        <w:rPr>
          <w:sz w:val="22"/>
          <w:szCs w:val="22"/>
        </w:rPr>
        <w:t xml:space="preserve">4. wstrzymanie wykonania zaskarżonej decyzji do czasu rozstrzygnięcia</w:t>
      </w:r>
    </w:p>
    <w:p>
      <w:r>
        <w:rPr>
          <w:sz w:val="22"/>
          <w:szCs w:val="22"/>
        </w:rPr>
        <w:t xml:space="preserve">   (art. 152 § 1 KPA).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[Opisz: czego dotyczyła sprawa, kiedy i w jaki sposób dowiedziałeś się</w:t>
      </w:r>
    </w:p>
    <w:p>
      <w:r>
        <w:rPr>
          <w:sz w:val="22"/>
          <w:szCs w:val="22"/>
        </w:rPr>
        <w:t xml:space="preserve">o decyzji oraz o podstawie wznowienia, dlaczego wskazana okoliczność</w:t>
      </w:r>
    </w:p>
    <w:p>
      <w:r>
        <w:rPr>
          <w:sz w:val="22"/>
          <w:szCs w:val="22"/>
        </w:rPr>
        <w:t xml:space="preserve">wypełnia wybrany punkt art. 145 § 1 KPA. Przy pkt 5 wykaż osobno,</w:t>
      </w:r>
    </w:p>
    <w:p>
      <w:r>
        <w:rPr>
          <w:sz w:val="22"/>
          <w:szCs w:val="22"/>
        </w:rPr>
        <w:t xml:space="preserve">że dowód istniał już w dniu wydania decyzji i nie był znany organowi.]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decyzji ostatecznej,</w:t>
      </w:r>
    </w:p>
    <w:p>
      <w:r>
        <w:rPr>
          <w:sz w:val="22"/>
          <w:szCs w:val="22"/>
        </w:rPr>
        <w:t xml:space="preserve">2. [dowód potwierdzający wskazaną podstawę wznowienia],</w:t>
      </w:r>
    </w:p>
    <w:p>
      <w:r>
        <w:rPr>
          <w:sz w:val="22"/>
          <w:szCs w:val="22"/>
        </w:rPr>
        <w:t xml:space="preserve">3. [pełnomocnictwo, jeżeli działasz przez pełnomocnika].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