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wyroku cywilnego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[Powód / Pozwany]</w:t>
      </w:r>
    </w:p>
    <w:p/>
    <w:p>
      <w:r>
        <w:rPr>
          <w:sz w:val="22"/>
          <w:szCs w:val="22"/>
        </w:rPr>
        <w:t xml:space="preserve">Sąd [Okręgowy / Apelacyjny] w [MIEJSCOWOŚĆ]</w:t>
      </w:r>
    </w:p>
    <w:p>
      <w:r>
        <w:rPr>
          <w:sz w:val="22"/>
          <w:szCs w:val="22"/>
        </w:rPr>
        <w:t xml:space="preserve">[WYDZIAŁ] Cywilny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</w:t>
      </w:r>
    </w:p>
    <w:p/>
    <w:p>
      <w:r>
        <w:rPr>
          <w:sz w:val="22"/>
          <w:szCs w:val="22"/>
        </w:rPr>
        <w:t xml:space="preserve">Sygn. akt: [SYGNATURA AKT PIERWSZEJ INSTANCJI]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od wyroku Sądu [Rejonowego / Okręgowego] w [MIEJSCOWOŚĆ]</w:t>
      </w:r>
    </w:p>
    <w:p>
      <w:r>
        <w:rPr>
          <w:sz w:val="22"/>
          <w:szCs w:val="22"/>
        </w:rPr>
        <w:t xml:space="preserve">z dnia [DATA], sygn. akt [SYGNATURA], doręczonego mi wraz</w:t>
      </w:r>
    </w:p>
    <w:p>
      <w:r>
        <w:rPr>
          <w:sz w:val="22"/>
          <w:szCs w:val="22"/>
        </w:rPr>
        <w:t xml:space="preserve">z uzasadnieniem w dniu [DATA DORĘCZENIA].</w:t>
      </w:r>
    </w:p>
    <w:p/>
    <w:p>
      <w:r>
        <w:rPr>
          <w:sz w:val="22"/>
          <w:szCs w:val="22"/>
        </w:rPr>
        <w:t xml:space="preserve">Zaskarżam powyższy wyrok w [całości / części, to jest</w:t>
      </w:r>
    </w:p>
    <w:p>
      <w:r>
        <w:rPr>
          <w:sz w:val="22"/>
          <w:szCs w:val="22"/>
        </w:rPr>
        <w:t xml:space="preserve">w punkcie [NUMER] wyroku].</w:t>
      </w:r>
    </w:p>
    <w:p>
      <w:r>
        <w:rPr>
          <w:sz w:val="22"/>
          <w:szCs w:val="22"/>
        </w:rPr>
        <w:t xml:space="preserve">Wartość przedmiotu zaskarżenia: [KWOTA] zł.</w:t>
      </w:r>
    </w:p>
    <w:p/>
    <w:p>
      <w:r>
        <w:rPr>
          <w:sz w:val="22"/>
          <w:szCs w:val="22"/>
        </w:rPr>
        <w:t xml:space="preserve">Zaskarżonemu wyrokowi zarzucam:</w:t>
      </w:r>
    </w:p>
    <w:p>
      <w:r>
        <w:rPr>
          <w:sz w:val="22"/>
          <w:szCs w:val="22"/>
        </w:rPr>
        <w:t xml:space="preserve">1. co do podstawy faktycznej: [fakt ustalony niezgodnie</w:t>
      </w:r>
    </w:p>
    <w:p>
      <w:r>
        <w:rPr>
          <w:sz w:val="22"/>
          <w:szCs w:val="22"/>
        </w:rPr>
        <w:t xml:space="preserve">   z rzeczywistym stanem rzeczy / istotny fakt, którego sąd</w:t>
      </w:r>
    </w:p>
    <w:p>
      <w:r>
        <w:rPr>
          <w:sz w:val="22"/>
          <w:szCs w:val="22"/>
        </w:rPr>
        <w:t xml:space="preserve">   nie ustalił, to jest ....................],</w:t>
      </w:r>
    </w:p>
    <w:p>
      <w:r>
        <w:rPr>
          <w:sz w:val="22"/>
          <w:szCs w:val="22"/>
        </w:rPr>
        <w:t xml:space="preserve">2. naruszenie prawa materialnego: art. .................... przez</w:t>
      </w:r>
    </w:p>
    <w:p>
      <w:r>
        <w:rPr>
          <w:sz w:val="22"/>
          <w:szCs w:val="22"/>
        </w:rPr>
        <w:t xml:space="preserve">   [błędną wykładnię / niewłaściwe zastosowanie],</w:t>
      </w:r>
    </w:p>
    <w:p>
      <w:r>
        <w:rPr>
          <w:sz w:val="22"/>
          <w:szCs w:val="22"/>
        </w:rPr>
        <w:t xml:space="preserve">3. [jeżeli występuje: nieważność postępowania z art. 379 pkt 5</w:t>
      </w:r>
    </w:p>
    <w:p>
      <w:r>
        <w:rPr>
          <w:sz w:val="22"/>
          <w:szCs w:val="22"/>
        </w:rPr>
        <w:t xml:space="preserve">   Kodeksu postępowania cywilnego przez pozbawienie mnie</w:t>
      </w:r>
    </w:p>
    <w:p>
      <w:r>
        <w:rPr>
          <w:sz w:val="22"/>
          <w:szCs w:val="22"/>
        </w:rPr>
        <w:t xml:space="preserve">   możności obrony swoich praw, polegające na ....................].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wyroku i orzeczenie co do istoty sprawy</w:t>
      </w:r>
    </w:p>
    <w:p>
      <w:r>
        <w:rPr>
          <w:sz w:val="22"/>
          <w:szCs w:val="22"/>
        </w:rPr>
        <w:t xml:space="preserve">   przez [WSKAZANIE ŻĄDANEGO ROZSTRZYGNIĘCIA] - art. 386 par. 1</w:t>
      </w:r>
    </w:p>
    <w:p>
      <w:r>
        <w:rPr>
          <w:sz w:val="22"/>
          <w:szCs w:val="22"/>
        </w:rPr>
        <w:t xml:space="preserve">   Kodeksu postępowania cywilnego,</w:t>
      </w:r>
    </w:p>
    <w:p>
      <w:r>
        <w:rPr>
          <w:sz w:val="22"/>
          <w:szCs w:val="22"/>
        </w:rPr>
        <w:t xml:space="preserve">2. ewentualnie o uchylenie wyroku i przekazanie sprawy sądowi</w:t>
      </w:r>
    </w:p>
    <w:p>
      <w:r>
        <w:rPr>
          <w:sz w:val="22"/>
          <w:szCs w:val="22"/>
        </w:rPr>
        <w:t xml:space="preserve">   pierwszej instancji do ponownego rozpoznania - art. 386 par. 4</w:t>
      </w:r>
    </w:p>
    <w:p>
      <w:r>
        <w:rPr>
          <w:sz w:val="22"/>
          <w:szCs w:val="22"/>
        </w:rPr>
        <w:t xml:space="preserve">   Kodeksu postępowania cywilnego,</w:t>
      </w:r>
    </w:p>
    <w:p>
      <w:r>
        <w:rPr>
          <w:sz w:val="22"/>
          <w:szCs w:val="22"/>
        </w:rPr>
        <w:t xml:space="preserve">3. przeprowadzenie rozprawy - art. 374 Kodeksu postępowania</w:t>
      </w:r>
    </w:p>
    <w:p>
      <w:r>
        <w:rPr>
          <w:sz w:val="22"/>
          <w:szCs w:val="22"/>
        </w:rPr>
        <w:t xml:space="preserve">   cywilnego,</w:t>
      </w:r>
    </w:p>
    <w:p>
      <w:r>
        <w:rPr>
          <w:sz w:val="22"/>
          <w:szCs w:val="22"/>
        </w:rPr>
        <w:t xml:space="preserve">4. zasądzenie kosztów postępowania apelacyjnego.</w:t>
      </w:r>
    </w:p>
    <w:p/>
    <w:p>
      <w:r>
        <w:rPr>
          <w:sz w:val="22"/>
          <w:szCs w:val="22"/>
        </w:rPr>
        <w:t xml:space="preserve">Nowe fakty i dowody: [WSKAZANIE DOWODU], z wykazaniem, że jego</w:t>
      </w:r>
    </w:p>
    <w:p>
      <w:r>
        <w:rPr>
          <w:sz w:val="22"/>
          <w:szCs w:val="22"/>
        </w:rPr>
        <w:t xml:space="preserve">powołanie przed sądem pierwszej instancji nie było możliwe albo</w:t>
      </w:r>
    </w:p>
    <w:p>
      <w:r>
        <w:rPr>
          <w:sz w:val="22"/>
          <w:szCs w:val="22"/>
        </w:rPr>
        <w:t xml:space="preserve">że potrzeba powołania wynikła później (art. 368 par. 1(2)</w:t>
      </w:r>
    </w:p>
    <w:p>
      <w:r>
        <w:rPr>
          <w:sz w:val="22"/>
          <w:szCs w:val="22"/>
        </w:rPr>
        <w:t xml:space="preserve">i art. 381 Kodeksu postępowania cywilnego).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 kolei: które ustalenie sądu kwestionuję, dlaczego jest</w:t>
      </w:r>
    </w:p>
    <w:p>
      <w:r>
        <w:rPr>
          <w:sz w:val="22"/>
          <w:szCs w:val="22"/>
        </w:rPr>
        <w:t xml:space="preserve">wadliwe, jaki przepis sąd zastosował błędnie i jak powinien</w:t>
      </w:r>
    </w:p>
    <w:p>
      <w:r>
        <w:rPr>
          <w:sz w:val="22"/>
          <w:szCs w:val="22"/>
        </w:rPr>
        <w:t xml:space="preserve">był rozstrzygnąć sprawę.]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apelacji dla strony przeciwnej,</w:t>
      </w:r>
    </w:p>
    <w:p>
      <w:r>
        <w:rPr>
          <w:sz w:val="22"/>
          <w:szCs w:val="22"/>
        </w:rPr>
        <w:t xml:space="preserve">- [dokumenty i dowody powołane w apelacji].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